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48C84" w14:textId="77777777" w:rsidR="000E03BA" w:rsidRDefault="000E03BA" w:rsidP="000E03BA">
      <w:pPr>
        <w:rPr>
          <w:rFonts w:ascii="Garamond" w:hAnsi="Garamond" w:cs="Times New Roman"/>
          <w:sz w:val="24"/>
          <w:szCs w:val="24"/>
        </w:rPr>
      </w:pPr>
      <w:bookmarkStart w:id="0" w:name="_GoBack"/>
      <w:bookmarkEnd w:id="0"/>
    </w:p>
    <w:p w14:paraId="323F6943" w14:textId="5DD7F538" w:rsidR="00AE711E" w:rsidRDefault="00AE711E" w:rsidP="000E03BA">
      <w:pPr>
        <w:rPr>
          <w:rFonts w:ascii="Garamond" w:hAnsi="Garamond" w:cs="Times New Roman"/>
          <w:sz w:val="24"/>
          <w:szCs w:val="24"/>
        </w:rPr>
      </w:pPr>
    </w:p>
    <w:p w14:paraId="40E75CC8" w14:textId="77777777" w:rsidR="00F727A2" w:rsidRPr="008D1D6B" w:rsidRDefault="00F727A2" w:rsidP="000E03BA">
      <w:pPr>
        <w:rPr>
          <w:rFonts w:ascii="Garamond" w:hAnsi="Garamond" w:cs="Times New Roman"/>
          <w:sz w:val="24"/>
          <w:szCs w:val="24"/>
        </w:rPr>
      </w:pPr>
    </w:p>
    <w:p w14:paraId="45B609DA" w14:textId="77777777" w:rsidR="000E03BA" w:rsidRPr="00251E96" w:rsidRDefault="000E03BA" w:rsidP="00737593">
      <w:pPr>
        <w:pStyle w:val="Heading1"/>
        <w:jc w:val="center"/>
        <w:rPr>
          <w:rFonts w:ascii="Garamond" w:hAnsi="Garamond" w:cs="Times New Roman"/>
          <w:b/>
          <w:bCs/>
          <w:color w:val="auto"/>
          <w:u w:val="single"/>
        </w:rPr>
      </w:pPr>
      <w:r w:rsidRPr="00251E96">
        <w:rPr>
          <w:rFonts w:ascii="Garamond" w:hAnsi="Garamond" w:cs="Times New Roman"/>
          <w:b/>
          <w:bCs/>
          <w:color w:val="auto"/>
          <w:u w:val="single"/>
        </w:rPr>
        <w:t>DECISION MEMORANDUM</w:t>
      </w:r>
    </w:p>
    <w:p w14:paraId="73A4DA37" w14:textId="77777777" w:rsidR="000E03BA" w:rsidRPr="00251E96" w:rsidRDefault="000E03BA" w:rsidP="000E03BA">
      <w:pPr>
        <w:spacing w:after="0" w:line="240" w:lineRule="auto"/>
        <w:rPr>
          <w:rFonts w:ascii="Garamond" w:hAnsi="Garamond" w:cs="Times New Roman"/>
          <w:b/>
          <w:sz w:val="24"/>
          <w:szCs w:val="24"/>
        </w:rPr>
      </w:pPr>
    </w:p>
    <w:p w14:paraId="16547103" w14:textId="32B8CBCF" w:rsidR="000E03BA" w:rsidRPr="00251E96" w:rsidRDefault="000E03BA" w:rsidP="000E03BA">
      <w:pPr>
        <w:spacing w:after="0" w:line="240" w:lineRule="auto"/>
        <w:rPr>
          <w:rFonts w:ascii="Garamond" w:hAnsi="Garamond" w:cs="Times New Roman"/>
          <w:sz w:val="24"/>
          <w:szCs w:val="24"/>
        </w:rPr>
      </w:pPr>
      <w:r w:rsidRPr="00251E96">
        <w:rPr>
          <w:rFonts w:ascii="Garamond" w:hAnsi="Garamond" w:cs="Times New Roman"/>
          <w:b/>
          <w:sz w:val="24"/>
          <w:szCs w:val="24"/>
        </w:rPr>
        <w:t>DATE:</w:t>
      </w:r>
      <w:r w:rsidRPr="00251E96">
        <w:rPr>
          <w:rFonts w:ascii="Garamond" w:hAnsi="Garamond" w:cs="Times New Roman"/>
          <w:b/>
          <w:sz w:val="24"/>
          <w:szCs w:val="24"/>
        </w:rPr>
        <w:tab/>
      </w:r>
      <w:r w:rsidR="003413BE">
        <w:rPr>
          <w:rFonts w:ascii="Garamond" w:hAnsi="Garamond" w:cs="Times New Roman"/>
          <w:sz w:val="24"/>
          <w:szCs w:val="24"/>
        </w:rPr>
        <w:t>September 18</w:t>
      </w:r>
      <w:r w:rsidR="008C61CF" w:rsidRPr="00251E96">
        <w:rPr>
          <w:rFonts w:ascii="Garamond" w:hAnsi="Garamond" w:cs="Times New Roman"/>
          <w:sz w:val="24"/>
          <w:szCs w:val="24"/>
        </w:rPr>
        <w:t>, 201</w:t>
      </w:r>
      <w:r w:rsidR="00F01F8E" w:rsidRPr="00251E96">
        <w:rPr>
          <w:rFonts w:ascii="Garamond" w:hAnsi="Garamond" w:cs="Times New Roman"/>
          <w:sz w:val="24"/>
          <w:szCs w:val="24"/>
        </w:rPr>
        <w:t>9</w:t>
      </w:r>
    </w:p>
    <w:p w14:paraId="40802B79" w14:textId="0BD3441F" w:rsidR="000E03BA" w:rsidRPr="00251E96" w:rsidRDefault="000E03BA" w:rsidP="000E03BA">
      <w:pPr>
        <w:spacing w:after="0" w:line="240" w:lineRule="auto"/>
        <w:rPr>
          <w:rFonts w:ascii="Garamond" w:hAnsi="Garamond" w:cs="Times New Roman"/>
          <w:sz w:val="24"/>
          <w:szCs w:val="24"/>
        </w:rPr>
      </w:pPr>
      <w:r w:rsidRPr="00251E96">
        <w:rPr>
          <w:rFonts w:ascii="Garamond" w:hAnsi="Garamond" w:cs="Times New Roman"/>
          <w:b/>
          <w:sz w:val="24"/>
          <w:szCs w:val="24"/>
        </w:rPr>
        <w:t>TO:</w:t>
      </w:r>
      <w:r w:rsidRPr="00251E96">
        <w:rPr>
          <w:rFonts w:ascii="Garamond" w:hAnsi="Garamond" w:cs="Times New Roman"/>
          <w:b/>
          <w:sz w:val="24"/>
          <w:szCs w:val="24"/>
        </w:rPr>
        <w:tab/>
      </w:r>
      <w:r w:rsidRPr="00251E96">
        <w:rPr>
          <w:rFonts w:ascii="Garamond" w:hAnsi="Garamond" w:cs="Times New Roman"/>
          <w:b/>
          <w:sz w:val="24"/>
          <w:szCs w:val="24"/>
        </w:rPr>
        <w:tab/>
      </w:r>
      <w:r w:rsidRPr="00251E96">
        <w:rPr>
          <w:rFonts w:ascii="Garamond" w:hAnsi="Garamond" w:cs="Times New Roman"/>
          <w:sz w:val="24"/>
          <w:szCs w:val="24"/>
        </w:rPr>
        <w:t xml:space="preserve">Members, Champaign County </w:t>
      </w:r>
      <w:r w:rsidR="00251E96">
        <w:rPr>
          <w:rFonts w:ascii="Garamond" w:hAnsi="Garamond" w:cs="Times New Roman"/>
          <w:sz w:val="24"/>
          <w:szCs w:val="24"/>
        </w:rPr>
        <w:t>Developmental Disabilities</w:t>
      </w:r>
      <w:r w:rsidRPr="00251E96">
        <w:rPr>
          <w:rFonts w:ascii="Garamond" w:hAnsi="Garamond" w:cs="Times New Roman"/>
          <w:sz w:val="24"/>
          <w:szCs w:val="24"/>
        </w:rPr>
        <w:t xml:space="preserve"> Board (CC</w:t>
      </w:r>
      <w:r w:rsidR="00251E96">
        <w:rPr>
          <w:rFonts w:ascii="Garamond" w:hAnsi="Garamond" w:cs="Times New Roman"/>
          <w:sz w:val="24"/>
          <w:szCs w:val="24"/>
        </w:rPr>
        <w:t>DD</w:t>
      </w:r>
      <w:r w:rsidRPr="00251E96">
        <w:rPr>
          <w:rFonts w:ascii="Garamond" w:hAnsi="Garamond" w:cs="Times New Roman"/>
          <w:sz w:val="24"/>
          <w:szCs w:val="24"/>
        </w:rPr>
        <w:t>B)</w:t>
      </w:r>
    </w:p>
    <w:p w14:paraId="1010A151" w14:textId="02979EF5" w:rsidR="000E03BA" w:rsidRPr="00251E96" w:rsidRDefault="000E03BA" w:rsidP="000E03BA">
      <w:pPr>
        <w:spacing w:after="0" w:line="240" w:lineRule="auto"/>
        <w:rPr>
          <w:rFonts w:ascii="Garamond" w:hAnsi="Garamond" w:cs="Times New Roman"/>
          <w:sz w:val="24"/>
          <w:szCs w:val="24"/>
        </w:rPr>
      </w:pPr>
      <w:r w:rsidRPr="00251E96">
        <w:rPr>
          <w:rFonts w:ascii="Garamond" w:hAnsi="Garamond" w:cs="Times New Roman"/>
          <w:b/>
          <w:sz w:val="24"/>
          <w:szCs w:val="24"/>
        </w:rPr>
        <w:t>FROM:</w:t>
      </w:r>
      <w:r w:rsidRPr="00251E96">
        <w:rPr>
          <w:rFonts w:ascii="Garamond" w:hAnsi="Garamond" w:cs="Times New Roman"/>
          <w:b/>
          <w:sz w:val="24"/>
          <w:szCs w:val="24"/>
        </w:rPr>
        <w:tab/>
      </w:r>
      <w:r w:rsidR="00CF775C">
        <w:rPr>
          <w:rFonts w:ascii="Garamond" w:hAnsi="Garamond" w:cs="Times New Roman"/>
          <w:sz w:val="24"/>
          <w:szCs w:val="24"/>
        </w:rPr>
        <w:t xml:space="preserve">Kim </w:t>
      </w:r>
      <w:proofErr w:type="spellStart"/>
      <w:r w:rsidR="00CF775C">
        <w:rPr>
          <w:rFonts w:ascii="Garamond" w:hAnsi="Garamond" w:cs="Times New Roman"/>
          <w:sz w:val="24"/>
          <w:szCs w:val="24"/>
        </w:rPr>
        <w:t>Bowdry</w:t>
      </w:r>
      <w:proofErr w:type="spellEnd"/>
      <w:r w:rsidR="00CF775C">
        <w:rPr>
          <w:rFonts w:ascii="Garamond" w:hAnsi="Garamond" w:cs="Times New Roman"/>
          <w:sz w:val="24"/>
          <w:szCs w:val="24"/>
        </w:rPr>
        <w:t xml:space="preserve">, </w:t>
      </w:r>
      <w:r w:rsidR="00055E94">
        <w:rPr>
          <w:rFonts w:ascii="Garamond" w:hAnsi="Garamond" w:cs="Times New Roman"/>
          <w:sz w:val="24"/>
          <w:szCs w:val="24"/>
        </w:rPr>
        <w:t xml:space="preserve">Lynn Canfield, </w:t>
      </w:r>
      <w:r w:rsidR="00CF775C">
        <w:rPr>
          <w:rFonts w:ascii="Garamond" w:hAnsi="Garamond" w:cs="Times New Roman"/>
          <w:sz w:val="24"/>
          <w:szCs w:val="24"/>
        </w:rPr>
        <w:t>Stephanie Howard-Gallo</w:t>
      </w:r>
      <w:r w:rsidR="00055E94">
        <w:rPr>
          <w:rFonts w:ascii="Garamond" w:hAnsi="Garamond" w:cs="Times New Roman"/>
          <w:sz w:val="24"/>
          <w:szCs w:val="24"/>
        </w:rPr>
        <w:t xml:space="preserve">, </w:t>
      </w:r>
      <w:proofErr w:type="gramStart"/>
      <w:r w:rsidR="00055E94">
        <w:rPr>
          <w:rFonts w:ascii="Garamond" w:hAnsi="Garamond" w:cs="Times New Roman"/>
          <w:sz w:val="24"/>
          <w:szCs w:val="24"/>
        </w:rPr>
        <w:t>Chris</w:t>
      </w:r>
      <w:proofErr w:type="gramEnd"/>
      <w:r w:rsidR="00055E94">
        <w:rPr>
          <w:rFonts w:ascii="Garamond" w:hAnsi="Garamond" w:cs="Times New Roman"/>
          <w:sz w:val="24"/>
          <w:szCs w:val="24"/>
        </w:rPr>
        <w:t xml:space="preserve"> Wilson</w:t>
      </w:r>
    </w:p>
    <w:p w14:paraId="69096A87" w14:textId="1AF5A570" w:rsidR="000E03BA" w:rsidRPr="00251E96" w:rsidRDefault="000E03BA" w:rsidP="000E03BA">
      <w:pPr>
        <w:spacing w:after="0" w:line="240" w:lineRule="auto"/>
        <w:rPr>
          <w:rFonts w:ascii="Garamond" w:hAnsi="Garamond" w:cs="Times New Roman"/>
          <w:sz w:val="24"/>
          <w:szCs w:val="24"/>
        </w:rPr>
      </w:pPr>
      <w:r w:rsidRPr="00251E96">
        <w:rPr>
          <w:rFonts w:ascii="Garamond" w:hAnsi="Garamond" w:cs="Times New Roman"/>
          <w:b/>
          <w:sz w:val="24"/>
          <w:szCs w:val="24"/>
        </w:rPr>
        <w:t xml:space="preserve">SUBJECT: </w:t>
      </w:r>
      <w:r w:rsidRPr="00251E96">
        <w:rPr>
          <w:rFonts w:ascii="Garamond" w:hAnsi="Garamond" w:cs="Times New Roman"/>
          <w:b/>
          <w:sz w:val="24"/>
          <w:szCs w:val="24"/>
        </w:rPr>
        <w:tab/>
      </w:r>
      <w:r w:rsidR="00CF775C">
        <w:rPr>
          <w:rFonts w:ascii="Garamond" w:hAnsi="Garamond" w:cs="Times New Roman"/>
          <w:sz w:val="24"/>
          <w:szCs w:val="24"/>
        </w:rPr>
        <w:t>One Time Mini-Grant Opportunity</w:t>
      </w:r>
    </w:p>
    <w:p w14:paraId="05754A5C" w14:textId="282BCABE" w:rsidR="00737593" w:rsidRPr="00251E96" w:rsidRDefault="00737593" w:rsidP="00737593">
      <w:pPr>
        <w:pStyle w:val="Heading1"/>
        <w:rPr>
          <w:rFonts w:ascii="Garamond" w:hAnsi="Garamond" w:cs="Times New Roman"/>
          <w:b/>
          <w:bCs/>
          <w:color w:val="auto"/>
        </w:rPr>
      </w:pPr>
      <w:r w:rsidRPr="00251E96">
        <w:rPr>
          <w:rFonts w:ascii="Garamond" w:hAnsi="Garamond" w:cs="Times New Roman"/>
          <w:b/>
          <w:bCs/>
          <w:color w:val="auto"/>
        </w:rPr>
        <w:t>Background:</w:t>
      </w:r>
    </w:p>
    <w:p w14:paraId="717C39DA" w14:textId="77777777" w:rsidR="00481443" w:rsidRDefault="00481443" w:rsidP="00B61694">
      <w:pPr>
        <w:spacing w:after="0" w:line="240" w:lineRule="auto"/>
        <w:jc w:val="both"/>
        <w:rPr>
          <w:rFonts w:ascii="Garamond" w:hAnsi="Garamond" w:cs="Times New Roman"/>
          <w:sz w:val="24"/>
          <w:szCs w:val="24"/>
        </w:rPr>
      </w:pPr>
    </w:p>
    <w:p w14:paraId="58924DE6" w14:textId="3B02B23A" w:rsidR="00D155BF" w:rsidRDefault="00CF775C" w:rsidP="00B61694">
      <w:pPr>
        <w:spacing w:after="0" w:line="240" w:lineRule="auto"/>
        <w:jc w:val="both"/>
        <w:rPr>
          <w:rFonts w:ascii="Garamond" w:hAnsi="Garamond" w:cs="Times New Roman"/>
          <w:sz w:val="24"/>
          <w:szCs w:val="24"/>
        </w:rPr>
      </w:pPr>
      <w:r>
        <w:rPr>
          <w:rFonts w:ascii="Garamond" w:hAnsi="Garamond" w:cs="Times New Roman"/>
          <w:sz w:val="24"/>
          <w:szCs w:val="24"/>
        </w:rPr>
        <w:t>In our most recent community needs assessment</w:t>
      </w:r>
      <w:r w:rsidR="00D155BF">
        <w:rPr>
          <w:rFonts w:ascii="Garamond" w:hAnsi="Garamond" w:cs="Times New Roman"/>
          <w:sz w:val="24"/>
          <w:szCs w:val="24"/>
        </w:rPr>
        <w:t>:</w:t>
      </w:r>
    </w:p>
    <w:p w14:paraId="639921C3" w14:textId="078DA43A" w:rsidR="00D155BF" w:rsidRPr="00F7781C" w:rsidRDefault="00D155BF" w:rsidP="00F7781C">
      <w:pPr>
        <w:pStyle w:val="ListParagraph"/>
        <w:numPr>
          <w:ilvl w:val="0"/>
          <w:numId w:val="2"/>
        </w:numPr>
        <w:spacing w:after="0" w:line="240" w:lineRule="auto"/>
        <w:jc w:val="both"/>
        <w:rPr>
          <w:rFonts w:ascii="Garamond" w:hAnsi="Garamond" w:cs="Times New Roman"/>
          <w:sz w:val="24"/>
          <w:szCs w:val="24"/>
        </w:rPr>
      </w:pPr>
      <w:r w:rsidRPr="00F7781C">
        <w:rPr>
          <w:rFonts w:ascii="Garamond" w:hAnsi="Garamond" w:cs="Times New Roman"/>
          <w:sz w:val="24"/>
          <w:szCs w:val="24"/>
        </w:rPr>
        <w:t>T</w:t>
      </w:r>
      <w:r w:rsidR="00CF775C" w:rsidRPr="00F7781C">
        <w:rPr>
          <w:rFonts w:ascii="Garamond" w:hAnsi="Garamond" w:cs="Times New Roman"/>
          <w:sz w:val="24"/>
          <w:szCs w:val="24"/>
        </w:rPr>
        <w:t>he most frequently selected ‘needed’ services were recreation, transportation, employment supports, and respite. Barriers to service were transportation, financial limitations, stigma/fear, not knowing how to access services. Values which emerged in comments were around leading a happy, healthy, safe life and being respected, independent, and part of the community.</w:t>
      </w:r>
    </w:p>
    <w:p w14:paraId="28A268C4" w14:textId="2573FCDE" w:rsidR="00D155BF" w:rsidRPr="00F7781C" w:rsidRDefault="00CF775C" w:rsidP="00F7781C">
      <w:pPr>
        <w:pStyle w:val="ListParagraph"/>
        <w:numPr>
          <w:ilvl w:val="0"/>
          <w:numId w:val="2"/>
        </w:numPr>
        <w:spacing w:after="0" w:line="240" w:lineRule="auto"/>
        <w:jc w:val="both"/>
        <w:rPr>
          <w:rFonts w:ascii="Garamond" w:hAnsi="Garamond" w:cs="Times New Roman"/>
          <w:sz w:val="24"/>
          <w:szCs w:val="24"/>
        </w:rPr>
      </w:pPr>
      <w:r w:rsidRPr="00F7781C">
        <w:rPr>
          <w:rFonts w:ascii="Garamond" w:hAnsi="Garamond" w:cs="Times New Roman"/>
          <w:sz w:val="24"/>
          <w:szCs w:val="24"/>
        </w:rPr>
        <w:t>Annual preference assessments conducted by the local Independent Service Coordination unit capture people’s interest in going out to eat, to the movies, to recreation or sporting events, and desiring support for independent living, employment, and transportation.</w:t>
      </w:r>
    </w:p>
    <w:p w14:paraId="6DCB9963" w14:textId="45C457C8" w:rsidR="00D155BF" w:rsidRDefault="00CF775C" w:rsidP="00F7781C">
      <w:pPr>
        <w:pStyle w:val="ListParagraph"/>
        <w:numPr>
          <w:ilvl w:val="0"/>
          <w:numId w:val="2"/>
        </w:numPr>
        <w:spacing w:after="0" w:line="240" w:lineRule="auto"/>
        <w:jc w:val="both"/>
        <w:rPr>
          <w:rFonts w:ascii="Garamond" w:hAnsi="Garamond" w:cs="Times New Roman"/>
          <w:sz w:val="24"/>
          <w:szCs w:val="24"/>
        </w:rPr>
      </w:pPr>
      <w:r w:rsidRPr="00F7781C">
        <w:rPr>
          <w:rFonts w:ascii="Garamond" w:hAnsi="Garamond" w:cs="Times New Roman"/>
          <w:sz w:val="24"/>
          <w:szCs w:val="24"/>
        </w:rPr>
        <w:t>The state’s database on unmet needs echoes these</w:t>
      </w:r>
      <w:r w:rsidR="00D155BF" w:rsidRPr="00F7781C">
        <w:rPr>
          <w:rFonts w:ascii="Garamond" w:hAnsi="Garamond" w:cs="Times New Roman"/>
          <w:sz w:val="24"/>
          <w:szCs w:val="24"/>
        </w:rPr>
        <w:t>.</w:t>
      </w:r>
    </w:p>
    <w:p w14:paraId="3E09CD4E" w14:textId="77777777" w:rsidR="00D155BF" w:rsidRDefault="00D155BF" w:rsidP="00B61694">
      <w:pPr>
        <w:spacing w:after="0" w:line="240" w:lineRule="auto"/>
        <w:jc w:val="both"/>
        <w:rPr>
          <w:rFonts w:ascii="Garamond" w:hAnsi="Garamond" w:cs="Times New Roman"/>
          <w:sz w:val="24"/>
          <w:szCs w:val="24"/>
        </w:rPr>
      </w:pPr>
    </w:p>
    <w:p w14:paraId="36610512" w14:textId="293F5FA0" w:rsidR="00D155BF" w:rsidRDefault="006A2099" w:rsidP="00B61694">
      <w:pPr>
        <w:spacing w:after="0" w:line="240" w:lineRule="auto"/>
        <w:jc w:val="both"/>
        <w:rPr>
          <w:rFonts w:ascii="Garamond" w:hAnsi="Garamond" w:cs="Times New Roman"/>
          <w:sz w:val="24"/>
          <w:szCs w:val="24"/>
        </w:rPr>
      </w:pPr>
      <w:r>
        <w:rPr>
          <w:rFonts w:ascii="Garamond" w:hAnsi="Garamond" w:cs="Times New Roman"/>
          <w:sz w:val="24"/>
          <w:szCs w:val="24"/>
        </w:rPr>
        <w:t>In response</w:t>
      </w:r>
      <w:r w:rsidR="00D155BF">
        <w:rPr>
          <w:rFonts w:ascii="Garamond" w:hAnsi="Garamond" w:cs="Times New Roman"/>
          <w:sz w:val="24"/>
          <w:szCs w:val="24"/>
        </w:rPr>
        <w:t xml:space="preserve"> to the PY2020 CCDDB </w:t>
      </w:r>
      <w:r w:rsidR="00C51731">
        <w:rPr>
          <w:rFonts w:ascii="Garamond" w:hAnsi="Garamond" w:cs="Times New Roman"/>
          <w:sz w:val="24"/>
          <w:szCs w:val="24"/>
        </w:rPr>
        <w:t>P</w:t>
      </w:r>
      <w:r w:rsidR="00D155BF">
        <w:rPr>
          <w:rFonts w:ascii="Garamond" w:hAnsi="Garamond" w:cs="Times New Roman"/>
          <w:sz w:val="24"/>
          <w:szCs w:val="24"/>
        </w:rPr>
        <w:t>riorities:</w:t>
      </w:r>
    </w:p>
    <w:p w14:paraId="5C960C52" w14:textId="722B7B38" w:rsidR="00CF775C" w:rsidRPr="009516AB" w:rsidRDefault="00D155BF" w:rsidP="00F7781C">
      <w:pPr>
        <w:pStyle w:val="ListParagraph"/>
        <w:numPr>
          <w:ilvl w:val="0"/>
          <w:numId w:val="4"/>
        </w:numPr>
        <w:spacing w:after="0" w:line="240" w:lineRule="auto"/>
        <w:jc w:val="both"/>
        <w:rPr>
          <w:rFonts w:ascii="Garamond" w:hAnsi="Garamond" w:cs="Times New Roman"/>
          <w:sz w:val="24"/>
          <w:szCs w:val="24"/>
        </w:rPr>
      </w:pPr>
      <w:r w:rsidRPr="00F7781C">
        <w:rPr>
          <w:rFonts w:ascii="Garamond" w:hAnsi="Garamond" w:cs="Times New Roman"/>
          <w:sz w:val="24"/>
          <w:szCs w:val="24"/>
        </w:rPr>
        <w:t>3 programs</w:t>
      </w:r>
      <w:r w:rsidR="00055E94">
        <w:rPr>
          <w:rFonts w:ascii="Garamond" w:hAnsi="Garamond" w:cs="Times New Roman"/>
          <w:sz w:val="24"/>
          <w:szCs w:val="24"/>
        </w:rPr>
        <w:t xml:space="preserve"> at</w:t>
      </w:r>
      <w:r w:rsidRPr="00F7781C">
        <w:rPr>
          <w:rFonts w:ascii="Garamond" w:hAnsi="Garamond" w:cs="Times New Roman"/>
          <w:sz w:val="24"/>
          <w:szCs w:val="24"/>
        </w:rPr>
        <w:t xml:space="preserve"> 3 agencies</w:t>
      </w:r>
      <w:r w:rsidR="009516AB">
        <w:rPr>
          <w:rFonts w:ascii="Garamond" w:hAnsi="Garamond" w:cs="Times New Roman"/>
          <w:sz w:val="24"/>
          <w:szCs w:val="24"/>
        </w:rPr>
        <w:t xml:space="preserve"> (</w:t>
      </w:r>
      <w:r w:rsidRPr="009516AB">
        <w:rPr>
          <w:rFonts w:ascii="Garamond" w:hAnsi="Garamond" w:cs="Times New Roman"/>
          <w:sz w:val="24"/>
          <w:szCs w:val="24"/>
        </w:rPr>
        <w:t>$833,051</w:t>
      </w:r>
      <w:r w:rsidR="009516AB">
        <w:rPr>
          <w:rFonts w:ascii="Garamond" w:hAnsi="Garamond" w:cs="Times New Roman"/>
          <w:sz w:val="24"/>
          <w:szCs w:val="24"/>
        </w:rPr>
        <w:t>)</w:t>
      </w:r>
      <w:r w:rsidR="00CF775C" w:rsidRPr="009516AB">
        <w:rPr>
          <w:rFonts w:ascii="Garamond" w:hAnsi="Garamond" w:cs="Times New Roman"/>
          <w:sz w:val="24"/>
          <w:szCs w:val="24"/>
        </w:rPr>
        <w:t xml:space="preserve"> </w:t>
      </w:r>
      <w:r w:rsidRPr="009516AB">
        <w:rPr>
          <w:rFonts w:ascii="Garamond" w:hAnsi="Garamond" w:cs="Times New Roman"/>
          <w:sz w:val="24"/>
          <w:szCs w:val="24"/>
        </w:rPr>
        <w:t>offer Linkage &amp; Advocacy for People with I/DD</w:t>
      </w:r>
      <w:r w:rsidR="00055E94" w:rsidRPr="009516AB">
        <w:rPr>
          <w:rFonts w:ascii="Garamond" w:hAnsi="Garamond" w:cs="Times New Roman"/>
          <w:sz w:val="24"/>
          <w:szCs w:val="24"/>
        </w:rPr>
        <w:t>;</w:t>
      </w:r>
    </w:p>
    <w:p w14:paraId="3240EC04" w14:textId="70C41D74" w:rsidR="00D155BF" w:rsidRPr="009516AB" w:rsidRDefault="00D155BF" w:rsidP="00F7781C">
      <w:pPr>
        <w:pStyle w:val="ListParagraph"/>
        <w:numPr>
          <w:ilvl w:val="0"/>
          <w:numId w:val="4"/>
        </w:numPr>
        <w:spacing w:after="0" w:line="240" w:lineRule="auto"/>
        <w:jc w:val="both"/>
        <w:rPr>
          <w:rFonts w:ascii="Garamond" w:hAnsi="Garamond" w:cs="Times New Roman"/>
          <w:sz w:val="24"/>
          <w:szCs w:val="24"/>
        </w:rPr>
      </w:pPr>
      <w:r w:rsidRPr="009516AB">
        <w:rPr>
          <w:rFonts w:ascii="Garamond" w:hAnsi="Garamond" w:cs="Times New Roman"/>
          <w:sz w:val="24"/>
          <w:szCs w:val="24"/>
        </w:rPr>
        <w:t>4 programs at 3 agencies</w:t>
      </w:r>
      <w:r w:rsidR="009516AB">
        <w:rPr>
          <w:rFonts w:ascii="Garamond" w:hAnsi="Garamond" w:cs="Times New Roman"/>
          <w:sz w:val="24"/>
          <w:szCs w:val="24"/>
        </w:rPr>
        <w:t xml:space="preserve"> (</w:t>
      </w:r>
      <w:r w:rsidRPr="009516AB">
        <w:rPr>
          <w:rFonts w:ascii="Garamond" w:hAnsi="Garamond" w:cs="Times New Roman"/>
          <w:sz w:val="24"/>
          <w:szCs w:val="24"/>
        </w:rPr>
        <w:t>$600,270</w:t>
      </w:r>
      <w:r w:rsidR="009516AB">
        <w:rPr>
          <w:rFonts w:ascii="Garamond" w:hAnsi="Garamond" w:cs="Times New Roman"/>
          <w:sz w:val="24"/>
          <w:szCs w:val="24"/>
        </w:rPr>
        <w:t>)</w:t>
      </w:r>
      <w:r w:rsidRPr="009516AB">
        <w:rPr>
          <w:rFonts w:ascii="Garamond" w:hAnsi="Garamond" w:cs="Times New Roman"/>
          <w:sz w:val="24"/>
          <w:szCs w:val="24"/>
        </w:rPr>
        <w:t xml:space="preserve"> offer Employment Services and Supports</w:t>
      </w:r>
      <w:r w:rsidR="00055E94" w:rsidRPr="009516AB">
        <w:rPr>
          <w:rFonts w:ascii="Garamond" w:hAnsi="Garamond" w:cs="Times New Roman"/>
          <w:sz w:val="24"/>
          <w:szCs w:val="24"/>
        </w:rPr>
        <w:t>;</w:t>
      </w:r>
    </w:p>
    <w:p w14:paraId="7C22BEC4" w14:textId="32997201" w:rsidR="009B174D" w:rsidRPr="009516AB" w:rsidRDefault="00D155BF" w:rsidP="009B174D">
      <w:pPr>
        <w:pStyle w:val="ListParagraph"/>
        <w:numPr>
          <w:ilvl w:val="0"/>
          <w:numId w:val="4"/>
        </w:numPr>
        <w:spacing w:after="0" w:line="240" w:lineRule="auto"/>
        <w:jc w:val="both"/>
        <w:rPr>
          <w:rFonts w:ascii="Garamond" w:hAnsi="Garamond" w:cs="Times New Roman"/>
          <w:sz w:val="24"/>
          <w:szCs w:val="24"/>
        </w:rPr>
      </w:pPr>
      <w:r w:rsidRPr="009516AB">
        <w:rPr>
          <w:rFonts w:ascii="Garamond" w:hAnsi="Garamond" w:cs="Times New Roman"/>
          <w:sz w:val="24"/>
          <w:szCs w:val="24"/>
        </w:rPr>
        <w:t>6 programs at 2 agencie</w:t>
      </w:r>
      <w:r w:rsidR="009516AB">
        <w:rPr>
          <w:rFonts w:ascii="Garamond" w:hAnsi="Garamond" w:cs="Times New Roman"/>
          <w:sz w:val="24"/>
          <w:szCs w:val="24"/>
        </w:rPr>
        <w:t>s (</w:t>
      </w:r>
      <w:r w:rsidRPr="009516AB">
        <w:rPr>
          <w:rFonts w:ascii="Garamond" w:hAnsi="Garamond" w:cs="Times New Roman"/>
          <w:sz w:val="24"/>
          <w:szCs w:val="24"/>
        </w:rPr>
        <w:t>$1,965,009</w:t>
      </w:r>
      <w:r w:rsidR="009516AB">
        <w:rPr>
          <w:rFonts w:ascii="Garamond" w:hAnsi="Garamond" w:cs="Times New Roman"/>
          <w:sz w:val="24"/>
          <w:szCs w:val="24"/>
        </w:rPr>
        <w:t>)</w:t>
      </w:r>
      <w:r w:rsidRPr="009516AB">
        <w:rPr>
          <w:rFonts w:ascii="Garamond" w:hAnsi="Garamond" w:cs="Times New Roman"/>
          <w:sz w:val="24"/>
          <w:szCs w:val="24"/>
        </w:rPr>
        <w:t xml:space="preserve"> offer Non-Work Community Life</w:t>
      </w:r>
      <w:r w:rsidR="009516AB">
        <w:rPr>
          <w:rFonts w:ascii="Garamond" w:hAnsi="Garamond" w:cs="Times New Roman"/>
          <w:sz w:val="24"/>
          <w:szCs w:val="24"/>
        </w:rPr>
        <w:t>/</w:t>
      </w:r>
      <w:r w:rsidRPr="009516AB">
        <w:rPr>
          <w:rFonts w:ascii="Garamond" w:hAnsi="Garamond" w:cs="Times New Roman"/>
          <w:sz w:val="24"/>
          <w:szCs w:val="24"/>
        </w:rPr>
        <w:t>Flexible Supports</w:t>
      </w:r>
      <w:r w:rsidR="00055E94" w:rsidRPr="009516AB">
        <w:rPr>
          <w:rFonts w:ascii="Garamond" w:hAnsi="Garamond" w:cs="Times New Roman"/>
          <w:sz w:val="24"/>
          <w:szCs w:val="24"/>
        </w:rPr>
        <w:t>;</w:t>
      </w:r>
    </w:p>
    <w:p w14:paraId="4A2B22A0" w14:textId="0C00962C" w:rsidR="00D155BF" w:rsidRPr="009B174D" w:rsidRDefault="00D155BF" w:rsidP="009B174D">
      <w:pPr>
        <w:pStyle w:val="ListParagraph"/>
        <w:numPr>
          <w:ilvl w:val="0"/>
          <w:numId w:val="4"/>
        </w:numPr>
        <w:spacing w:after="0" w:line="240" w:lineRule="auto"/>
        <w:jc w:val="both"/>
        <w:rPr>
          <w:rFonts w:ascii="Garamond" w:hAnsi="Garamond" w:cs="Times New Roman"/>
          <w:sz w:val="24"/>
          <w:szCs w:val="24"/>
        </w:rPr>
      </w:pPr>
      <w:r w:rsidRPr="009B174D">
        <w:rPr>
          <w:rFonts w:ascii="Garamond" w:hAnsi="Garamond" w:cs="Times New Roman"/>
          <w:sz w:val="24"/>
          <w:szCs w:val="24"/>
        </w:rPr>
        <w:t>2 programs at 2 agencies</w:t>
      </w:r>
      <w:r w:rsidR="009516AB">
        <w:rPr>
          <w:rFonts w:ascii="Garamond" w:hAnsi="Garamond" w:cs="Times New Roman"/>
          <w:sz w:val="24"/>
          <w:szCs w:val="24"/>
        </w:rPr>
        <w:t xml:space="preserve"> (</w:t>
      </w:r>
      <w:r w:rsidRPr="009B174D">
        <w:rPr>
          <w:rFonts w:ascii="Garamond" w:hAnsi="Garamond" w:cs="Times New Roman"/>
          <w:sz w:val="24"/>
          <w:szCs w:val="24"/>
        </w:rPr>
        <w:t>$691,152</w:t>
      </w:r>
      <w:r w:rsidR="009516AB">
        <w:rPr>
          <w:rFonts w:ascii="Garamond" w:hAnsi="Garamond" w:cs="Times New Roman"/>
          <w:sz w:val="24"/>
          <w:szCs w:val="24"/>
        </w:rPr>
        <w:t xml:space="preserve">, of which </w:t>
      </w:r>
      <w:r w:rsidR="009B174D" w:rsidRPr="009B174D">
        <w:rPr>
          <w:rFonts w:ascii="Garamond" w:hAnsi="Garamond" w:cs="Times New Roman"/>
          <w:sz w:val="24"/>
          <w:szCs w:val="24"/>
        </w:rPr>
        <w:t xml:space="preserve">$666,750 </w:t>
      </w:r>
      <w:r w:rsidR="009516AB">
        <w:rPr>
          <w:rFonts w:ascii="Garamond" w:hAnsi="Garamond" w:cs="Times New Roman"/>
          <w:sz w:val="24"/>
          <w:szCs w:val="24"/>
        </w:rPr>
        <w:t>are</w:t>
      </w:r>
      <w:r w:rsidR="009B174D" w:rsidRPr="009B174D">
        <w:rPr>
          <w:rFonts w:ascii="Garamond" w:hAnsi="Garamond" w:cs="Times New Roman"/>
          <w:sz w:val="24"/>
          <w:szCs w:val="24"/>
        </w:rPr>
        <w:t xml:space="preserve"> </w:t>
      </w:r>
      <w:r w:rsidRPr="009B174D">
        <w:rPr>
          <w:rFonts w:ascii="Garamond" w:hAnsi="Garamond" w:cs="Times New Roman"/>
          <w:sz w:val="24"/>
          <w:szCs w:val="24"/>
        </w:rPr>
        <w:t>CCMHB contracts) offer Comprehensive Services and Supports for Young Children</w:t>
      </w:r>
      <w:r w:rsidR="00055E94">
        <w:rPr>
          <w:rFonts w:ascii="Garamond" w:hAnsi="Garamond" w:cs="Times New Roman"/>
          <w:sz w:val="24"/>
          <w:szCs w:val="24"/>
        </w:rPr>
        <w:t>;</w:t>
      </w:r>
    </w:p>
    <w:p w14:paraId="2C64DEF6" w14:textId="232D1924" w:rsidR="00D155BF" w:rsidRPr="00F7781C" w:rsidRDefault="00D155BF" w:rsidP="00F7781C">
      <w:pPr>
        <w:pStyle w:val="ListParagraph"/>
        <w:numPr>
          <w:ilvl w:val="0"/>
          <w:numId w:val="4"/>
        </w:numPr>
        <w:spacing w:after="0" w:line="240" w:lineRule="auto"/>
        <w:jc w:val="both"/>
        <w:rPr>
          <w:rFonts w:ascii="Garamond" w:hAnsi="Garamond" w:cs="Times New Roman"/>
          <w:sz w:val="24"/>
          <w:szCs w:val="24"/>
        </w:rPr>
      </w:pPr>
      <w:r w:rsidRPr="00F7781C">
        <w:rPr>
          <w:rFonts w:ascii="Garamond" w:hAnsi="Garamond" w:cs="Times New Roman"/>
          <w:sz w:val="24"/>
          <w:szCs w:val="24"/>
        </w:rPr>
        <w:t>3 programs at 3 organizations</w:t>
      </w:r>
      <w:r w:rsidR="009516AB">
        <w:rPr>
          <w:rFonts w:ascii="Garamond" w:hAnsi="Garamond" w:cs="Times New Roman"/>
          <w:sz w:val="24"/>
          <w:szCs w:val="24"/>
        </w:rPr>
        <w:t xml:space="preserve"> (</w:t>
      </w:r>
      <w:r w:rsidRPr="00F7781C">
        <w:rPr>
          <w:rFonts w:ascii="Garamond" w:hAnsi="Garamond" w:cs="Times New Roman"/>
          <w:sz w:val="24"/>
          <w:szCs w:val="24"/>
        </w:rPr>
        <w:t>$170,275</w:t>
      </w:r>
      <w:r w:rsidR="009516AB">
        <w:rPr>
          <w:rFonts w:ascii="Garamond" w:hAnsi="Garamond" w:cs="Times New Roman"/>
          <w:sz w:val="24"/>
          <w:szCs w:val="24"/>
        </w:rPr>
        <w:t>)</w:t>
      </w:r>
      <w:r w:rsidRPr="00F7781C">
        <w:rPr>
          <w:rFonts w:ascii="Garamond" w:hAnsi="Garamond" w:cs="Times New Roman"/>
          <w:sz w:val="24"/>
          <w:szCs w:val="24"/>
        </w:rPr>
        <w:t xml:space="preserve"> offer Self-Advocacy and Family Support</w:t>
      </w:r>
      <w:r w:rsidR="00055E94">
        <w:rPr>
          <w:rFonts w:ascii="Garamond" w:hAnsi="Garamond" w:cs="Times New Roman"/>
          <w:sz w:val="24"/>
          <w:szCs w:val="24"/>
        </w:rPr>
        <w:t>;</w:t>
      </w:r>
    </w:p>
    <w:p w14:paraId="329299A7" w14:textId="0C9F4958" w:rsidR="00D155BF" w:rsidRPr="00F7781C" w:rsidRDefault="0084410A" w:rsidP="00F7781C">
      <w:pPr>
        <w:pStyle w:val="ListParagraph"/>
        <w:numPr>
          <w:ilvl w:val="0"/>
          <w:numId w:val="4"/>
        </w:numPr>
        <w:spacing w:after="0" w:line="240" w:lineRule="auto"/>
        <w:jc w:val="both"/>
        <w:rPr>
          <w:rFonts w:ascii="Garamond" w:hAnsi="Garamond" w:cs="Times New Roman"/>
          <w:sz w:val="24"/>
          <w:szCs w:val="24"/>
        </w:rPr>
      </w:pPr>
      <w:proofErr w:type="gramStart"/>
      <w:r>
        <w:rPr>
          <w:rFonts w:ascii="Garamond" w:hAnsi="Garamond" w:cs="Times New Roman"/>
          <w:sz w:val="24"/>
          <w:szCs w:val="24"/>
        </w:rPr>
        <w:t>a</w:t>
      </w:r>
      <w:r w:rsidR="00055E94">
        <w:rPr>
          <w:rFonts w:ascii="Garamond" w:hAnsi="Garamond" w:cs="Times New Roman"/>
          <w:sz w:val="24"/>
          <w:szCs w:val="24"/>
        </w:rPr>
        <w:t>nd</w:t>
      </w:r>
      <w:proofErr w:type="gramEnd"/>
      <w:r w:rsidR="00055E94">
        <w:rPr>
          <w:rFonts w:ascii="Garamond" w:hAnsi="Garamond" w:cs="Times New Roman"/>
          <w:sz w:val="24"/>
          <w:szCs w:val="24"/>
        </w:rPr>
        <w:t xml:space="preserve"> </w:t>
      </w:r>
      <w:r w:rsidR="00D155BF" w:rsidRPr="00F7781C">
        <w:rPr>
          <w:rFonts w:ascii="Garamond" w:hAnsi="Garamond" w:cs="Times New Roman"/>
          <w:sz w:val="24"/>
          <w:szCs w:val="24"/>
        </w:rPr>
        <w:t xml:space="preserve">1 program </w:t>
      </w:r>
      <w:r w:rsidR="00F7781C" w:rsidRPr="00F7781C">
        <w:rPr>
          <w:rFonts w:ascii="Garamond" w:hAnsi="Garamond" w:cs="Times New Roman"/>
          <w:sz w:val="24"/>
          <w:szCs w:val="24"/>
        </w:rPr>
        <w:t>at 1 agency</w:t>
      </w:r>
      <w:r w:rsidR="009516AB">
        <w:rPr>
          <w:rFonts w:ascii="Garamond" w:hAnsi="Garamond" w:cs="Times New Roman"/>
          <w:sz w:val="24"/>
          <w:szCs w:val="24"/>
        </w:rPr>
        <w:t xml:space="preserve"> (</w:t>
      </w:r>
      <w:r w:rsidR="00F7781C" w:rsidRPr="00F7781C">
        <w:rPr>
          <w:rFonts w:ascii="Garamond" w:hAnsi="Garamond" w:cs="Times New Roman"/>
          <w:sz w:val="24"/>
          <w:szCs w:val="24"/>
        </w:rPr>
        <w:t>$81,000</w:t>
      </w:r>
      <w:r w:rsidR="009516AB">
        <w:rPr>
          <w:rFonts w:ascii="Garamond" w:hAnsi="Garamond" w:cs="Times New Roman"/>
          <w:sz w:val="24"/>
          <w:szCs w:val="24"/>
        </w:rPr>
        <w:t>)</w:t>
      </w:r>
      <w:r w:rsidR="00F7781C" w:rsidRPr="00F7781C">
        <w:rPr>
          <w:rFonts w:ascii="Garamond" w:hAnsi="Garamond" w:cs="Times New Roman"/>
          <w:sz w:val="24"/>
          <w:szCs w:val="24"/>
        </w:rPr>
        <w:t xml:space="preserve"> offers Expansion of Independent Community Residential Opportunities</w:t>
      </w:r>
      <w:r w:rsidR="00055E94">
        <w:rPr>
          <w:rFonts w:ascii="Garamond" w:hAnsi="Garamond" w:cs="Times New Roman"/>
          <w:sz w:val="24"/>
          <w:szCs w:val="24"/>
        </w:rPr>
        <w:t>.</w:t>
      </w:r>
      <w:r w:rsidR="009516AB">
        <w:rPr>
          <w:rFonts w:ascii="Garamond" w:hAnsi="Garamond" w:cs="Times New Roman"/>
          <w:sz w:val="24"/>
          <w:szCs w:val="24"/>
        </w:rPr>
        <w:t xml:space="preserve"> The CILA project is appropriate to this category as well ($50,000).</w:t>
      </w:r>
    </w:p>
    <w:p w14:paraId="5F408FDD" w14:textId="77777777" w:rsidR="00225857" w:rsidRDefault="00225857" w:rsidP="00225857">
      <w:pPr>
        <w:tabs>
          <w:tab w:val="left" w:pos="900"/>
        </w:tabs>
        <w:spacing w:after="0" w:line="240" w:lineRule="auto"/>
        <w:jc w:val="both"/>
        <w:rPr>
          <w:rFonts w:ascii="Garamond" w:hAnsi="Garamond"/>
          <w:sz w:val="24"/>
        </w:rPr>
      </w:pPr>
    </w:p>
    <w:p w14:paraId="1A735876" w14:textId="2AF410E1" w:rsidR="00225857" w:rsidRDefault="006A2099" w:rsidP="00B61694">
      <w:pPr>
        <w:spacing w:after="0" w:line="240" w:lineRule="auto"/>
        <w:jc w:val="both"/>
        <w:rPr>
          <w:rFonts w:ascii="Garamond" w:hAnsi="Garamond" w:cs="Times New Roman"/>
          <w:sz w:val="24"/>
          <w:szCs w:val="24"/>
        </w:rPr>
      </w:pPr>
      <w:r>
        <w:rPr>
          <w:rFonts w:ascii="Garamond" w:hAnsi="Garamond" w:cs="Times New Roman"/>
          <w:sz w:val="24"/>
          <w:szCs w:val="24"/>
        </w:rPr>
        <w:t xml:space="preserve">Given that </w:t>
      </w:r>
      <w:r w:rsidR="009066ED">
        <w:rPr>
          <w:rFonts w:ascii="Garamond" w:hAnsi="Garamond" w:cs="Times New Roman"/>
          <w:sz w:val="24"/>
          <w:szCs w:val="24"/>
        </w:rPr>
        <w:t>over 200</w:t>
      </w:r>
      <w:r>
        <w:rPr>
          <w:rFonts w:ascii="Garamond" w:hAnsi="Garamond" w:cs="Times New Roman"/>
          <w:sz w:val="24"/>
          <w:szCs w:val="24"/>
        </w:rPr>
        <w:t xml:space="preserve"> Champaign County residents are enrolled in PUNS but </w:t>
      </w:r>
      <w:r w:rsidR="00055E94">
        <w:rPr>
          <w:rFonts w:ascii="Garamond" w:hAnsi="Garamond" w:cs="Times New Roman"/>
          <w:sz w:val="24"/>
          <w:szCs w:val="24"/>
        </w:rPr>
        <w:t xml:space="preserve">likely underserved, </w:t>
      </w:r>
      <w:r>
        <w:rPr>
          <w:rFonts w:ascii="Garamond" w:hAnsi="Garamond" w:cs="Times New Roman"/>
          <w:sz w:val="24"/>
          <w:szCs w:val="24"/>
        </w:rPr>
        <w:t xml:space="preserve">receiving no </w:t>
      </w:r>
      <w:r w:rsidR="009066ED">
        <w:rPr>
          <w:rFonts w:ascii="Garamond" w:hAnsi="Garamond" w:cs="Times New Roman"/>
          <w:sz w:val="24"/>
          <w:szCs w:val="24"/>
        </w:rPr>
        <w:t xml:space="preserve">long term supports and services through </w:t>
      </w:r>
      <w:r>
        <w:rPr>
          <w:rFonts w:ascii="Garamond" w:hAnsi="Garamond" w:cs="Times New Roman"/>
          <w:sz w:val="24"/>
          <w:szCs w:val="24"/>
        </w:rPr>
        <w:t xml:space="preserve">state-waiver or CCDDB/CCMHB funded </w:t>
      </w:r>
      <w:r w:rsidR="009066ED">
        <w:rPr>
          <w:rFonts w:ascii="Garamond" w:hAnsi="Garamond" w:cs="Times New Roman"/>
          <w:sz w:val="24"/>
          <w:szCs w:val="24"/>
        </w:rPr>
        <w:t>programs</w:t>
      </w:r>
      <w:r>
        <w:rPr>
          <w:rFonts w:ascii="Garamond" w:hAnsi="Garamond" w:cs="Times New Roman"/>
          <w:sz w:val="24"/>
          <w:szCs w:val="24"/>
        </w:rPr>
        <w:t xml:space="preserve">, </w:t>
      </w:r>
      <w:r w:rsidR="000861E3">
        <w:rPr>
          <w:rFonts w:ascii="Garamond" w:hAnsi="Garamond" w:cs="Times New Roman"/>
          <w:sz w:val="24"/>
          <w:szCs w:val="24"/>
        </w:rPr>
        <w:t xml:space="preserve">the CCDDB </w:t>
      </w:r>
      <w:r w:rsidR="00055E94">
        <w:rPr>
          <w:rFonts w:ascii="Garamond" w:hAnsi="Garamond" w:cs="Times New Roman"/>
          <w:sz w:val="24"/>
          <w:szCs w:val="24"/>
        </w:rPr>
        <w:t>has</w:t>
      </w:r>
      <w:r w:rsidR="000861E3">
        <w:rPr>
          <w:rFonts w:ascii="Garamond" w:hAnsi="Garamond" w:cs="Times New Roman"/>
          <w:sz w:val="24"/>
          <w:szCs w:val="24"/>
        </w:rPr>
        <w:t xml:space="preserve"> an interest in offering a mini-grant opportunity to </w:t>
      </w:r>
      <w:r w:rsidR="00F6515A">
        <w:rPr>
          <w:rFonts w:ascii="Garamond" w:hAnsi="Garamond" w:cs="Times New Roman"/>
          <w:sz w:val="24"/>
          <w:szCs w:val="24"/>
        </w:rPr>
        <w:t xml:space="preserve">support identified needs, especially as defined by </w:t>
      </w:r>
      <w:r w:rsidR="009066ED">
        <w:rPr>
          <w:rFonts w:ascii="Garamond" w:hAnsi="Garamond" w:cs="Times New Roman"/>
          <w:sz w:val="24"/>
          <w:szCs w:val="24"/>
        </w:rPr>
        <w:t>people with I/DD</w:t>
      </w:r>
      <w:r w:rsidR="000861E3">
        <w:rPr>
          <w:rFonts w:ascii="Garamond" w:hAnsi="Garamond" w:cs="Times New Roman"/>
          <w:sz w:val="24"/>
          <w:szCs w:val="24"/>
        </w:rPr>
        <w:t xml:space="preserve">. </w:t>
      </w:r>
      <w:r w:rsidR="00F6515A">
        <w:rPr>
          <w:rFonts w:ascii="Garamond" w:hAnsi="Garamond" w:cs="Times New Roman"/>
          <w:sz w:val="24"/>
          <w:szCs w:val="24"/>
        </w:rPr>
        <w:t>Based on needs assessment results, we</w:t>
      </w:r>
      <w:r w:rsidR="000861E3">
        <w:rPr>
          <w:rFonts w:ascii="Garamond" w:hAnsi="Garamond" w:cs="Times New Roman"/>
          <w:sz w:val="24"/>
          <w:szCs w:val="24"/>
        </w:rPr>
        <w:t xml:space="preserve"> expect one-time </w:t>
      </w:r>
      <w:r w:rsidR="00055E94">
        <w:rPr>
          <w:rFonts w:ascii="Garamond" w:hAnsi="Garamond" w:cs="Times New Roman"/>
          <w:sz w:val="24"/>
          <w:szCs w:val="24"/>
        </w:rPr>
        <w:t>purchases</w:t>
      </w:r>
      <w:r w:rsidR="00F6515A">
        <w:rPr>
          <w:rFonts w:ascii="Garamond" w:hAnsi="Garamond" w:cs="Times New Roman"/>
          <w:sz w:val="24"/>
          <w:szCs w:val="24"/>
        </w:rPr>
        <w:t xml:space="preserve"> (for equipment, technology, recreation, etc.)</w:t>
      </w:r>
      <w:r w:rsidR="000861E3">
        <w:rPr>
          <w:rFonts w:ascii="Garamond" w:hAnsi="Garamond" w:cs="Times New Roman"/>
          <w:sz w:val="24"/>
          <w:szCs w:val="24"/>
        </w:rPr>
        <w:t xml:space="preserve"> </w:t>
      </w:r>
      <w:r w:rsidR="009066ED">
        <w:rPr>
          <w:rFonts w:ascii="Garamond" w:hAnsi="Garamond" w:cs="Times New Roman"/>
          <w:sz w:val="24"/>
          <w:szCs w:val="24"/>
        </w:rPr>
        <w:t>to</w:t>
      </w:r>
      <w:r w:rsidR="000861E3">
        <w:rPr>
          <w:rFonts w:ascii="Garamond" w:hAnsi="Garamond" w:cs="Times New Roman"/>
          <w:sz w:val="24"/>
          <w:szCs w:val="24"/>
        </w:rPr>
        <w:t xml:space="preserve"> be helpful </w:t>
      </w:r>
      <w:r w:rsidR="00F6515A">
        <w:rPr>
          <w:rFonts w:ascii="Garamond" w:hAnsi="Garamond" w:cs="Times New Roman"/>
          <w:sz w:val="24"/>
          <w:szCs w:val="24"/>
        </w:rPr>
        <w:t>to many</w:t>
      </w:r>
      <w:r w:rsidR="000861E3">
        <w:rPr>
          <w:rFonts w:ascii="Garamond" w:hAnsi="Garamond" w:cs="Times New Roman"/>
          <w:sz w:val="24"/>
          <w:szCs w:val="24"/>
        </w:rPr>
        <w:t xml:space="preserve">. </w:t>
      </w:r>
    </w:p>
    <w:p w14:paraId="297BD894" w14:textId="0F305C8B" w:rsidR="006A2099" w:rsidRDefault="006A2099" w:rsidP="00B61694">
      <w:pPr>
        <w:spacing w:after="0" w:line="240" w:lineRule="auto"/>
        <w:jc w:val="both"/>
        <w:rPr>
          <w:rFonts w:ascii="Garamond" w:hAnsi="Garamond" w:cs="Times New Roman"/>
          <w:sz w:val="24"/>
          <w:szCs w:val="24"/>
        </w:rPr>
      </w:pPr>
    </w:p>
    <w:p w14:paraId="4D5AEB81" w14:textId="52BC92FD" w:rsidR="006A2099" w:rsidRPr="00DB7FF4" w:rsidRDefault="00DB7FF4" w:rsidP="00DB7FF4">
      <w:pPr>
        <w:tabs>
          <w:tab w:val="left" w:pos="900"/>
        </w:tabs>
        <w:spacing w:after="0" w:line="240" w:lineRule="auto"/>
        <w:jc w:val="both"/>
        <w:rPr>
          <w:rFonts w:ascii="Garamond" w:hAnsi="Garamond"/>
          <w:i/>
          <w:iCs/>
          <w:sz w:val="24"/>
        </w:rPr>
      </w:pPr>
      <w:r>
        <w:rPr>
          <w:rFonts w:ascii="Garamond" w:hAnsi="Garamond"/>
          <w:sz w:val="24"/>
        </w:rPr>
        <w:t>The</w:t>
      </w:r>
      <w:r w:rsidR="006A2099" w:rsidRPr="00225857">
        <w:rPr>
          <w:rFonts w:ascii="Garamond" w:hAnsi="Garamond"/>
          <w:sz w:val="24"/>
        </w:rPr>
        <w:t xml:space="preserve"> CCDDB Funding Guidelines</w:t>
      </w:r>
      <w:r>
        <w:rPr>
          <w:rFonts w:ascii="Garamond" w:hAnsi="Garamond"/>
          <w:sz w:val="24"/>
        </w:rPr>
        <w:t xml:space="preserve"> state that </w:t>
      </w:r>
      <w:r w:rsidR="006A2099" w:rsidRPr="00DB7FF4">
        <w:rPr>
          <w:rFonts w:ascii="Garamond" w:hAnsi="Garamond"/>
          <w:i/>
          <w:iCs/>
          <w:sz w:val="24"/>
        </w:rPr>
        <w:t>“Along with decisions for contract awards to be funded at July 1, the Board may make decisions about awards which would go into effect later in the contract/program year, in the event of additional available revenues which can be allocated to contracts.”</w:t>
      </w:r>
    </w:p>
    <w:p w14:paraId="725BC516" w14:textId="5B7EF3E2" w:rsidR="00D155BF" w:rsidRDefault="00D155BF" w:rsidP="00D155BF">
      <w:pPr>
        <w:pStyle w:val="Heading1"/>
        <w:rPr>
          <w:rFonts w:ascii="Garamond" w:hAnsi="Garamond" w:cs="Times New Roman"/>
          <w:b/>
          <w:bCs/>
          <w:color w:val="auto"/>
        </w:rPr>
      </w:pPr>
      <w:r>
        <w:rPr>
          <w:rFonts w:ascii="Garamond" w:hAnsi="Garamond" w:cs="Times New Roman"/>
          <w:b/>
          <w:bCs/>
          <w:color w:val="auto"/>
        </w:rPr>
        <w:lastRenderedPageBreak/>
        <w:t>Recommended Actions</w:t>
      </w:r>
      <w:r w:rsidRPr="00251E96">
        <w:rPr>
          <w:rFonts w:ascii="Garamond" w:hAnsi="Garamond" w:cs="Times New Roman"/>
          <w:b/>
          <w:bCs/>
          <w:color w:val="auto"/>
        </w:rPr>
        <w:t>:</w:t>
      </w:r>
    </w:p>
    <w:p w14:paraId="23C4411D" w14:textId="77777777" w:rsidR="00481443" w:rsidRDefault="00481443" w:rsidP="000861E3">
      <w:pPr>
        <w:spacing w:after="0" w:line="240" w:lineRule="auto"/>
        <w:rPr>
          <w:rFonts w:ascii="Garamond" w:hAnsi="Garamond"/>
          <w:sz w:val="24"/>
          <w:szCs w:val="24"/>
        </w:rPr>
      </w:pPr>
    </w:p>
    <w:p w14:paraId="1C7E3311" w14:textId="266FD8D7" w:rsidR="00D155BF" w:rsidRDefault="00D155BF" w:rsidP="000861E3">
      <w:pPr>
        <w:spacing w:after="0" w:line="240" w:lineRule="auto"/>
        <w:rPr>
          <w:rFonts w:ascii="Garamond" w:hAnsi="Garamond"/>
          <w:sz w:val="24"/>
          <w:szCs w:val="24"/>
        </w:rPr>
      </w:pPr>
      <w:r w:rsidRPr="00D155BF">
        <w:rPr>
          <w:rFonts w:ascii="Garamond" w:hAnsi="Garamond"/>
          <w:sz w:val="24"/>
          <w:szCs w:val="24"/>
        </w:rPr>
        <w:t xml:space="preserve">Pending board approval, </w:t>
      </w:r>
      <w:r w:rsidR="00055E94" w:rsidRPr="00055E94">
        <w:rPr>
          <w:rFonts w:ascii="Garamond" w:hAnsi="Garamond"/>
          <w:b/>
          <w:bCs/>
          <w:sz w:val="24"/>
          <w:szCs w:val="24"/>
        </w:rPr>
        <w:t>notification of a</w:t>
      </w:r>
      <w:r w:rsidRPr="00055E94">
        <w:rPr>
          <w:rFonts w:ascii="Garamond" w:hAnsi="Garamond"/>
          <w:b/>
          <w:bCs/>
          <w:sz w:val="24"/>
          <w:szCs w:val="24"/>
        </w:rPr>
        <w:t xml:space="preserve"> </w:t>
      </w:r>
      <w:r w:rsidRPr="00D155BF">
        <w:rPr>
          <w:rFonts w:ascii="Garamond" w:hAnsi="Garamond"/>
          <w:b/>
          <w:bCs/>
          <w:sz w:val="24"/>
          <w:szCs w:val="24"/>
        </w:rPr>
        <w:t>mini-grant application opportunity</w:t>
      </w:r>
      <w:r w:rsidRPr="00D155BF">
        <w:rPr>
          <w:rFonts w:ascii="Garamond" w:hAnsi="Garamond"/>
          <w:sz w:val="24"/>
          <w:szCs w:val="24"/>
        </w:rPr>
        <w:t xml:space="preserve"> will be </w:t>
      </w:r>
      <w:r w:rsidR="00055E94">
        <w:rPr>
          <w:rFonts w:ascii="Garamond" w:hAnsi="Garamond"/>
          <w:sz w:val="24"/>
          <w:szCs w:val="24"/>
        </w:rPr>
        <w:t>made</w:t>
      </w:r>
      <w:r w:rsidRPr="00D155BF">
        <w:rPr>
          <w:rFonts w:ascii="Garamond" w:hAnsi="Garamond"/>
          <w:sz w:val="24"/>
          <w:szCs w:val="24"/>
        </w:rPr>
        <w:t xml:space="preserve"> </w:t>
      </w:r>
      <w:r w:rsidR="006A2099">
        <w:rPr>
          <w:rFonts w:ascii="Garamond" w:hAnsi="Garamond"/>
          <w:sz w:val="24"/>
          <w:szCs w:val="24"/>
        </w:rPr>
        <w:t>as early as</w:t>
      </w:r>
      <w:r w:rsidRPr="00D155BF">
        <w:rPr>
          <w:rFonts w:ascii="Garamond" w:hAnsi="Garamond"/>
          <w:sz w:val="24"/>
          <w:szCs w:val="24"/>
        </w:rPr>
        <w:t xml:space="preserve"> </w:t>
      </w:r>
      <w:r w:rsidRPr="000861E3">
        <w:rPr>
          <w:rFonts w:ascii="Garamond" w:hAnsi="Garamond"/>
          <w:b/>
          <w:bCs/>
          <w:sz w:val="24"/>
          <w:szCs w:val="24"/>
        </w:rPr>
        <w:t>Sunday, September 22</w:t>
      </w:r>
      <w:r w:rsidR="000861E3" w:rsidRPr="000861E3">
        <w:rPr>
          <w:rFonts w:ascii="Garamond" w:hAnsi="Garamond"/>
          <w:b/>
          <w:bCs/>
          <w:sz w:val="24"/>
          <w:szCs w:val="24"/>
        </w:rPr>
        <w:t>, 2019</w:t>
      </w:r>
      <w:r>
        <w:rPr>
          <w:rFonts w:ascii="Garamond" w:hAnsi="Garamond"/>
          <w:sz w:val="24"/>
          <w:szCs w:val="24"/>
        </w:rPr>
        <w:t>:</w:t>
      </w:r>
    </w:p>
    <w:p w14:paraId="5F6B76D9" w14:textId="0D56D8CE" w:rsidR="00D155BF" w:rsidRPr="000861E3" w:rsidRDefault="00D155BF" w:rsidP="000861E3">
      <w:pPr>
        <w:pStyle w:val="ListParagraph"/>
        <w:numPr>
          <w:ilvl w:val="0"/>
          <w:numId w:val="8"/>
        </w:numPr>
        <w:spacing w:after="0" w:line="240" w:lineRule="auto"/>
        <w:rPr>
          <w:rFonts w:ascii="Garamond" w:hAnsi="Garamond"/>
          <w:sz w:val="24"/>
          <w:szCs w:val="24"/>
        </w:rPr>
      </w:pPr>
      <w:r w:rsidRPr="000861E3">
        <w:rPr>
          <w:rFonts w:ascii="Garamond" w:hAnsi="Garamond"/>
          <w:sz w:val="24"/>
          <w:szCs w:val="24"/>
        </w:rPr>
        <w:t>in the News Gazette, as with the traditional Notification of Funding Announcement</w:t>
      </w:r>
      <w:r w:rsidR="006A2099">
        <w:rPr>
          <w:rFonts w:ascii="Garamond" w:hAnsi="Garamond"/>
          <w:sz w:val="24"/>
          <w:szCs w:val="24"/>
        </w:rPr>
        <w:t>;</w:t>
      </w:r>
    </w:p>
    <w:p w14:paraId="7C9448CF" w14:textId="31CAAC3C" w:rsidR="00D155BF" w:rsidRPr="000861E3" w:rsidRDefault="00D155BF" w:rsidP="000861E3">
      <w:pPr>
        <w:pStyle w:val="ListParagraph"/>
        <w:numPr>
          <w:ilvl w:val="0"/>
          <w:numId w:val="8"/>
        </w:numPr>
        <w:spacing w:after="0" w:line="240" w:lineRule="auto"/>
        <w:rPr>
          <w:rFonts w:ascii="Garamond" w:hAnsi="Garamond"/>
          <w:sz w:val="24"/>
          <w:szCs w:val="24"/>
        </w:rPr>
      </w:pPr>
      <w:r w:rsidRPr="000861E3">
        <w:rPr>
          <w:rFonts w:ascii="Garamond" w:hAnsi="Garamond"/>
          <w:sz w:val="24"/>
          <w:szCs w:val="24"/>
        </w:rPr>
        <w:t xml:space="preserve">at </w:t>
      </w:r>
      <w:hyperlink r:id="rId8" w:history="1">
        <w:r w:rsidRPr="000861E3">
          <w:rPr>
            <w:rStyle w:val="Hyperlink"/>
            <w:rFonts w:ascii="Garamond" w:hAnsi="Garamond"/>
            <w:sz w:val="24"/>
            <w:szCs w:val="24"/>
          </w:rPr>
          <w:t>http://ccmhddbrds.org</w:t>
        </w:r>
      </w:hyperlink>
      <w:r w:rsidR="00DB7FF4">
        <w:rPr>
          <w:rFonts w:ascii="Garamond" w:hAnsi="Garamond"/>
          <w:sz w:val="24"/>
          <w:szCs w:val="24"/>
        </w:rPr>
        <w:t xml:space="preserve"> and on our page of the </w:t>
      </w:r>
      <w:r w:rsidR="00055E94">
        <w:rPr>
          <w:rFonts w:ascii="Garamond" w:hAnsi="Garamond"/>
          <w:sz w:val="24"/>
          <w:szCs w:val="24"/>
        </w:rPr>
        <w:t xml:space="preserve">Champaign </w:t>
      </w:r>
      <w:r w:rsidR="00DB7FF4">
        <w:rPr>
          <w:rFonts w:ascii="Garamond" w:hAnsi="Garamond"/>
          <w:sz w:val="24"/>
          <w:szCs w:val="24"/>
        </w:rPr>
        <w:t>County website;</w:t>
      </w:r>
    </w:p>
    <w:p w14:paraId="4DA532F5" w14:textId="77777777" w:rsidR="00055E94" w:rsidRDefault="00D155BF" w:rsidP="00DB7FF4">
      <w:pPr>
        <w:pStyle w:val="ListParagraph"/>
        <w:numPr>
          <w:ilvl w:val="0"/>
          <w:numId w:val="8"/>
        </w:numPr>
        <w:spacing w:after="0" w:line="240" w:lineRule="auto"/>
        <w:rPr>
          <w:rFonts w:ascii="Garamond" w:hAnsi="Garamond"/>
          <w:sz w:val="24"/>
          <w:szCs w:val="24"/>
        </w:rPr>
      </w:pPr>
      <w:r w:rsidRPr="000861E3">
        <w:rPr>
          <w:rFonts w:ascii="Garamond" w:hAnsi="Garamond"/>
          <w:sz w:val="24"/>
          <w:szCs w:val="24"/>
        </w:rPr>
        <w:t>by email to providers and stakeholders</w:t>
      </w:r>
      <w:r w:rsidR="00055E94">
        <w:rPr>
          <w:rFonts w:ascii="Garamond" w:hAnsi="Garamond"/>
          <w:sz w:val="24"/>
          <w:szCs w:val="24"/>
        </w:rPr>
        <w:t>;</w:t>
      </w:r>
    </w:p>
    <w:p w14:paraId="5C6CA496" w14:textId="503685B2" w:rsidR="000861E3" w:rsidRPr="00DB7FF4" w:rsidRDefault="00055E94" w:rsidP="00DB7FF4">
      <w:pPr>
        <w:pStyle w:val="ListParagraph"/>
        <w:numPr>
          <w:ilvl w:val="0"/>
          <w:numId w:val="8"/>
        </w:numPr>
        <w:spacing w:after="0" w:line="240" w:lineRule="auto"/>
        <w:rPr>
          <w:rFonts w:ascii="Garamond" w:hAnsi="Garamond"/>
          <w:sz w:val="24"/>
          <w:szCs w:val="24"/>
        </w:rPr>
      </w:pPr>
      <w:proofErr w:type="gramStart"/>
      <w:r>
        <w:rPr>
          <w:rFonts w:ascii="Garamond" w:hAnsi="Garamond"/>
          <w:sz w:val="24"/>
          <w:szCs w:val="24"/>
        </w:rPr>
        <w:t>and</w:t>
      </w:r>
      <w:proofErr w:type="gramEnd"/>
      <w:r>
        <w:rPr>
          <w:rFonts w:ascii="Garamond" w:hAnsi="Garamond"/>
          <w:sz w:val="24"/>
          <w:szCs w:val="24"/>
        </w:rPr>
        <w:t xml:space="preserve"> other outreach as affordable and appropriate (e.g., PUNS enrollees, media)</w:t>
      </w:r>
      <w:r w:rsidR="000861E3" w:rsidRPr="00DB7FF4">
        <w:rPr>
          <w:rFonts w:ascii="Garamond" w:hAnsi="Garamond"/>
          <w:sz w:val="24"/>
          <w:szCs w:val="24"/>
        </w:rPr>
        <w:t>.</w:t>
      </w:r>
    </w:p>
    <w:p w14:paraId="0E7645A8" w14:textId="77777777" w:rsidR="009B174D" w:rsidRPr="00F727A2" w:rsidRDefault="000861E3" w:rsidP="009B174D">
      <w:pPr>
        <w:spacing w:after="0" w:line="240" w:lineRule="auto"/>
        <w:rPr>
          <w:rFonts w:ascii="Garamond" w:hAnsi="Garamond"/>
          <w:sz w:val="24"/>
          <w:szCs w:val="24"/>
        </w:rPr>
      </w:pPr>
      <w:r w:rsidRPr="009B174D">
        <w:rPr>
          <w:rFonts w:ascii="Garamond" w:hAnsi="Garamond"/>
          <w:sz w:val="24"/>
          <w:szCs w:val="24"/>
        </w:rPr>
        <w:br/>
        <w:t>T</w:t>
      </w:r>
      <w:r w:rsidR="009B174D">
        <w:rPr>
          <w:rFonts w:ascii="Garamond" w:hAnsi="Garamond"/>
          <w:sz w:val="24"/>
          <w:szCs w:val="24"/>
        </w:rPr>
        <w:t xml:space="preserve">he </w:t>
      </w:r>
      <w:r w:rsidR="009B174D" w:rsidRPr="00F727A2">
        <w:rPr>
          <w:rFonts w:ascii="Garamond" w:hAnsi="Garamond"/>
          <w:sz w:val="24"/>
          <w:szCs w:val="24"/>
        </w:rPr>
        <w:t>NOFA will state:</w:t>
      </w:r>
    </w:p>
    <w:p w14:paraId="7ED676C5" w14:textId="00D74753" w:rsidR="000861E3" w:rsidRPr="00DB7FF4" w:rsidRDefault="009B174D" w:rsidP="00DB7FF4">
      <w:pPr>
        <w:spacing w:after="0" w:line="240" w:lineRule="auto"/>
        <w:ind w:left="720"/>
        <w:rPr>
          <w:rFonts w:ascii="Garamond" w:hAnsi="Garamond"/>
          <w:i/>
          <w:iCs/>
          <w:sz w:val="24"/>
          <w:szCs w:val="24"/>
        </w:rPr>
      </w:pPr>
      <w:r w:rsidRPr="00F727A2">
        <w:rPr>
          <w:rFonts w:ascii="Garamond" w:hAnsi="Garamond"/>
          <w:i/>
          <w:iCs/>
          <w:sz w:val="24"/>
          <w:szCs w:val="24"/>
        </w:rPr>
        <w:t>“</w:t>
      </w:r>
      <w:r w:rsidRPr="00F727A2">
        <w:rPr>
          <w:rFonts w:ascii="Garamond" w:hAnsi="Garamond" w:cs="Segoe UI"/>
          <w:i/>
          <w:iCs/>
          <w:color w:val="393939"/>
          <w:sz w:val="24"/>
          <w:szCs w:val="24"/>
          <w:u w:val="single"/>
        </w:rPr>
        <w:t>Notification of Funding Availability –Champaign County Board for Care and Treatment of Persons with a Developmental Disability (CCDDB)</w:t>
      </w:r>
      <w:r w:rsidRPr="00F727A2">
        <w:rPr>
          <w:rFonts w:ascii="Garamond" w:hAnsi="Garamond" w:cs="Segoe UI"/>
          <w:i/>
          <w:iCs/>
          <w:color w:val="393939"/>
          <w:sz w:val="24"/>
          <w:szCs w:val="24"/>
        </w:rPr>
        <w:t xml:space="preserve"> – This funding source will provide a paper</w:t>
      </w:r>
      <w:r w:rsidR="00DB7FF4" w:rsidRPr="00F727A2">
        <w:rPr>
          <w:rFonts w:ascii="Garamond" w:hAnsi="Garamond" w:cs="Segoe UI"/>
          <w:i/>
          <w:iCs/>
          <w:color w:val="393939"/>
          <w:sz w:val="24"/>
          <w:szCs w:val="24"/>
        </w:rPr>
        <w:t xml:space="preserve"> or printable electronic</w:t>
      </w:r>
      <w:r w:rsidRPr="00F727A2">
        <w:rPr>
          <w:rFonts w:ascii="Garamond" w:hAnsi="Garamond" w:cs="Segoe UI"/>
          <w:i/>
          <w:iCs/>
          <w:color w:val="393939"/>
          <w:sz w:val="24"/>
          <w:szCs w:val="24"/>
        </w:rPr>
        <w:t xml:space="preserve"> version of </w:t>
      </w:r>
      <w:r w:rsidR="00F727A2">
        <w:rPr>
          <w:rFonts w:ascii="Garamond" w:hAnsi="Garamond" w:cs="Segoe UI"/>
          <w:i/>
          <w:iCs/>
          <w:color w:val="393939"/>
          <w:sz w:val="24"/>
          <w:szCs w:val="24"/>
        </w:rPr>
        <w:t>the</w:t>
      </w:r>
      <w:r w:rsidR="00DB7FF4" w:rsidRPr="00F727A2">
        <w:rPr>
          <w:rFonts w:ascii="Garamond" w:hAnsi="Garamond" w:cs="Segoe UI"/>
          <w:i/>
          <w:iCs/>
          <w:color w:val="393939"/>
          <w:sz w:val="24"/>
          <w:szCs w:val="24"/>
        </w:rPr>
        <w:t xml:space="preserve"> </w:t>
      </w:r>
      <w:r w:rsidRPr="00F727A2">
        <w:rPr>
          <w:rFonts w:ascii="Garamond" w:hAnsi="Garamond" w:cs="Segoe UI"/>
          <w:i/>
          <w:iCs/>
          <w:color w:val="393939"/>
          <w:sz w:val="24"/>
          <w:szCs w:val="24"/>
        </w:rPr>
        <w:t xml:space="preserve">‘mini-grant application’ from October 14 to November 8, 2019. All applications must be completed and sent to the CCDDB office by November </w:t>
      </w:r>
      <w:r w:rsidR="006A2099" w:rsidRPr="00F727A2">
        <w:rPr>
          <w:rFonts w:ascii="Garamond" w:hAnsi="Garamond" w:cs="Segoe UI"/>
          <w:i/>
          <w:iCs/>
          <w:color w:val="393939"/>
          <w:sz w:val="24"/>
          <w:szCs w:val="24"/>
        </w:rPr>
        <w:t>8</w:t>
      </w:r>
      <w:r w:rsidRPr="00F727A2">
        <w:rPr>
          <w:rFonts w:ascii="Garamond" w:hAnsi="Garamond" w:cs="Segoe UI"/>
          <w:i/>
          <w:iCs/>
          <w:color w:val="393939"/>
          <w:sz w:val="24"/>
          <w:szCs w:val="24"/>
        </w:rPr>
        <w:t xml:space="preserve">, 2019. Final </w:t>
      </w:r>
      <w:r w:rsidR="00DB7FF4" w:rsidRPr="00F727A2">
        <w:rPr>
          <w:rFonts w:ascii="Garamond" w:hAnsi="Garamond" w:cs="Segoe UI"/>
          <w:i/>
          <w:iCs/>
          <w:color w:val="393939"/>
          <w:sz w:val="24"/>
          <w:szCs w:val="24"/>
        </w:rPr>
        <w:t>award</w:t>
      </w:r>
      <w:r w:rsidRPr="00F727A2">
        <w:rPr>
          <w:rFonts w:ascii="Garamond" w:hAnsi="Garamond" w:cs="Segoe UI"/>
          <w:i/>
          <w:iCs/>
          <w:color w:val="393939"/>
          <w:sz w:val="24"/>
          <w:szCs w:val="24"/>
        </w:rPr>
        <w:t xml:space="preserve"> decisions will be made on December 18, 2019.  For more information, accessible documents, </w:t>
      </w:r>
      <w:r w:rsidR="006D0B65" w:rsidRPr="00F727A2">
        <w:rPr>
          <w:rFonts w:ascii="Garamond" w:hAnsi="Garamond" w:cs="Segoe UI"/>
          <w:i/>
          <w:iCs/>
          <w:color w:val="393939"/>
          <w:sz w:val="24"/>
          <w:szCs w:val="24"/>
        </w:rPr>
        <w:t xml:space="preserve">printed copy of the application, </w:t>
      </w:r>
      <w:r w:rsidRPr="00F727A2">
        <w:rPr>
          <w:rFonts w:ascii="Garamond" w:hAnsi="Garamond" w:cs="Segoe UI"/>
          <w:i/>
          <w:iCs/>
          <w:color w:val="393939"/>
          <w:sz w:val="24"/>
          <w:szCs w:val="24"/>
        </w:rPr>
        <w:t>or technical assistance regarding the</w:t>
      </w:r>
      <w:r w:rsidR="00DB7FF4" w:rsidRPr="00F727A2">
        <w:rPr>
          <w:rFonts w:ascii="Garamond" w:hAnsi="Garamond" w:cs="Segoe UI"/>
          <w:i/>
          <w:iCs/>
          <w:color w:val="393939"/>
          <w:sz w:val="24"/>
          <w:szCs w:val="24"/>
        </w:rPr>
        <w:t xml:space="preserve"> form,</w:t>
      </w:r>
      <w:r w:rsidRPr="00F727A2">
        <w:rPr>
          <w:rFonts w:ascii="Garamond" w:hAnsi="Garamond" w:cs="Segoe UI"/>
          <w:i/>
          <w:iCs/>
          <w:color w:val="393939"/>
          <w:sz w:val="24"/>
          <w:szCs w:val="24"/>
        </w:rPr>
        <w:t xml:space="preserve"> process, or related issues, please contact the CCDDB office at </w:t>
      </w:r>
      <w:hyperlink r:id="rId9" w:history="1">
        <w:r w:rsidRPr="00F727A2">
          <w:rPr>
            <w:rStyle w:val="Hyperlink"/>
            <w:rFonts w:ascii="Garamond" w:hAnsi="Garamond" w:cs="Segoe UI"/>
            <w:i/>
            <w:iCs/>
            <w:sz w:val="24"/>
            <w:szCs w:val="24"/>
          </w:rPr>
          <w:t>217/367-5703</w:t>
        </w:r>
      </w:hyperlink>
      <w:r w:rsidRPr="00F727A2">
        <w:rPr>
          <w:rFonts w:ascii="Garamond" w:hAnsi="Garamond" w:cs="Segoe UI"/>
          <w:i/>
          <w:iCs/>
          <w:color w:val="393939"/>
          <w:sz w:val="24"/>
          <w:szCs w:val="24"/>
        </w:rPr>
        <w:t xml:space="preserve"> or </w:t>
      </w:r>
      <w:hyperlink r:id="rId10" w:history="1">
        <w:r w:rsidRPr="00F727A2">
          <w:rPr>
            <w:rStyle w:val="Hyperlink"/>
            <w:rFonts w:ascii="Garamond" w:hAnsi="Garamond" w:cs="Segoe UI"/>
            <w:i/>
            <w:iCs/>
            <w:sz w:val="24"/>
            <w:szCs w:val="24"/>
          </w:rPr>
          <w:t>stephanie@ccmhb.org</w:t>
        </w:r>
      </w:hyperlink>
      <w:r w:rsidRPr="00F727A2">
        <w:rPr>
          <w:rFonts w:ascii="Garamond" w:hAnsi="Garamond" w:cs="Segoe UI"/>
          <w:i/>
          <w:iCs/>
          <w:color w:val="393939"/>
          <w:sz w:val="24"/>
          <w:szCs w:val="24"/>
        </w:rPr>
        <w:t>.”</w:t>
      </w:r>
    </w:p>
    <w:p w14:paraId="7F7F2F20" w14:textId="4D3FE293" w:rsidR="00D155BF" w:rsidRDefault="00D155BF" w:rsidP="000861E3">
      <w:pPr>
        <w:spacing w:after="0" w:line="240" w:lineRule="auto"/>
        <w:rPr>
          <w:rFonts w:ascii="Garamond" w:hAnsi="Garamond"/>
          <w:sz w:val="24"/>
          <w:szCs w:val="24"/>
        </w:rPr>
      </w:pPr>
    </w:p>
    <w:p w14:paraId="26E3F64C" w14:textId="61D2BF7F" w:rsidR="00D155BF" w:rsidRPr="00DB7FF4" w:rsidRDefault="000861E3" w:rsidP="000861E3">
      <w:pPr>
        <w:spacing w:line="240" w:lineRule="auto"/>
        <w:rPr>
          <w:rFonts w:ascii="Garamond" w:hAnsi="Garamond"/>
          <w:i/>
          <w:iCs/>
          <w:sz w:val="24"/>
          <w:szCs w:val="24"/>
        </w:rPr>
      </w:pPr>
      <w:r>
        <w:rPr>
          <w:rFonts w:ascii="Garamond" w:hAnsi="Garamond"/>
          <w:sz w:val="24"/>
          <w:szCs w:val="24"/>
        </w:rPr>
        <w:t xml:space="preserve">The opportunity </w:t>
      </w:r>
      <w:r w:rsidR="00DB7FF4">
        <w:rPr>
          <w:rFonts w:ascii="Garamond" w:hAnsi="Garamond"/>
          <w:sz w:val="24"/>
          <w:szCs w:val="24"/>
        </w:rPr>
        <w:t>will</w:t>
      </w:r>
      <w:r w:rsidR="006A2099">
        <w:rPr>
          <w:rFonts w:ascii="Garamond" w:hAnsi="Garamond"/>
          <w:sz w:val="24"/>
          <w:szCs w:val="24"/>
        </w:rPr>
        <w:t xml:space="preserve"> </w:t>
      </w:r>
      <w:r w:rsidR="00DB7FF4">
        <w:rPr>
          <w:rFonts w:ascii="Garamond" w:hAnsi="Garamond"/>
          <w:sz w:val="24"/>
          <w:szCs w:val="24"/>
        </w:rPr>
        <w:t>be available to</w:t>
      </w:r>
      <w:r w:rsidR="006A2099">
        <w:rPr>
          <w:rFonts w:ascii="Garamond" w:hAnsi="Garamond"/>
          <w:sz w:val="24"/>
          <w:szCs w:val="24"/>
        </w:rPr>
        <w:t xml:space="preserve"> people who have a qualifying I/DD, live in the County, are </w:t>
      </w:r>
      <w:r w:rsidR="009516AB">
        <w:rPr>
          <w:rFonts w:ascii="Garamond" w:hAnsi="Garamond"/>
          <w:sz w:val="24"/>
          <w:szCs w:val="24"/>
        </w:rPr>
        <w:t>enrolled in PUNS but not receiving</w:t>
      </w:r>
      <w:r w:rsidR="006A2099">
        <w:rPr>
          <w:rFonts w:ascii="Garamond" w:hAnsi="Garamond"/>
          <w:sz w:val="24"/>
          <w:szCs w:val="24"/>
        </w:rPr>
        <w:t xml:space="preserve"> a state-waiver service or </w:t>
      </w:r>
      <w:r w:rsidR="00055E94">
        <w:rPr>
          <w:rFonts w:ascii="Garamond" w:hAnsi="Garamond"/>
          <w:sz w:val="24"/>
          <w:szCs w:val="24"/>
        </w:rPr>
        <w:t>ongoing</w:t>
      </w:r>
      <w:r w:rsidR="006A2099">
        <w:rPr>
          <w:rFonts w:ascii="Garamond" w:hAnsi="Garamond"/>
          <w:sz w:val="24"/>
          <w:szCs w:val="24"/>
        </w:rPr>
        <w:t xml:space="preserve"> CCDDB or CCMHB funded service, and have a need</w:t>
      </w:r>
      <w:r w:rsidR="00055E94">
        <w:rPr>
          <w:rFonts w:ascii="Garamond" w:hAnsi="Garamond"/>
          <w:sz w:val="24"/>
          <w:szCs w:val="24"/>
        </w:rPr>
        <w:t xml:space="preserve"> or </w:t>
      </w:r>
      <w:r w:rsidR="006A2099">
        <w:rPr>
          <w:rFonts w:ascii="Garamond" w:hAnsi="Garamond"/>
          <w:sz w:val="24"/>
          <w:szCs w:val="24"/>
        </w:rPr>
        <w:t xml:space="preserve">preference which can be met by one-time specific </w:t>
      </w:r>
      <w:r w:rsidR="006A2099" w:rsidRPr="00481443">
        <w:rPr>
          <w:rFonts w:ascii="Garamond" w:hAnsi="Garamond"/>
          <w:sz w:val="24"/>
          <w:szCs w:val="24"/>
        </w:rPr>
        <w:t>assistance.</w:t>
      </w:r>
    </w:p>
    <w:p w14:paraId="4AC2515E" w14:textId="53E456CF" w:rsidR="000861E3" w:rsidRDefault="000861E3" w:rsidP="000861E3">
      <w:pPr>
        <w:spacing w:line="240" w:lineRule="auto"/>
        <w:rPr>
          <w:rFonts w:ascii="Garamond" w:hAnsi="Garamond"/>
          <w:sz w:val="24"/>
          <w:szCs w:val="24"/>
        </w:rPr>
      </w:pPr>
      <w:r>
        <w:rPr>
          <w:rFonts w:ascii="Garamond" w:hAnsi="Garamond"/>
          <w:sz w:val="24"/>
          <w:szCs w:val="24"/>
        </w:rPr>
        <w:t>Applications</w:t>
      </w:r>
      <w:r w:rsidR="009B174D">
        <w:rPr>
          <w:rFonts w:ascii="Garamond" w:hAnsi="Garamond"/>
          <w:sz w:val="24"/>
          <w:szCs w:val="24"/>
        </w:rPr>
        <w:t>,</w:t>
      </w:r>
      <w:r>
        <w:rPr>
          <w:rFonts w:ascii="Garamond" w:hAnsi="Garamond"/>
          <w:sz w:val="24"/>
          <w:szCs w:val="24"/>
        </w:rPr>
        <w:t xml:space="preserve"> submitted by or on behalf of an</w:t>
      </w:r>
      <w:r w:rsidR="006A2099">
        <w:rPr>
          <w:rFonts w:ascii="Garamond" w:hAnsi="Garamond"/>
          <w:sz w:val="24"/>
          <w:szCs w:val="24"/>
        </w:rPr>
        <w:t xml:space="preserve"> eligible</w:t>
      </w:r>
      <w:r>
        <w:rPr>
          <w:rFonts w:ascii="Garamond" w:hAnsi="Garamond"/>
          <w:sz w:val="24"/>
          <w:szCs w:val="24"/>
        </w:rPr>
        <w:t xml:space="preserve"> </w:t>
      </w:r>
      <w:r w:rsidR="006A2099">
        <w:rPr>
          <w:rFonts w:ascii="Garamond" w:hAnsi="Garamond"/>
          <w:sz w:val="24"/>
          <w:szCs w:val="24"/>
        </w:rPr>
        <w:t>person</w:t>
      </w:r>
      <w:r w:rsidR="009B174D">
        <w:rPr>
          <w:rFonts w:ascii="Garamond" w:hAnsi="Garamond"/>
          <w:sz w:val="24"/>
          <w:szCs w:val="24"/>
        </w:rPr>
        <w:t>,</w:t>
      </w:r>
      <w:r>
        <w:rPr>
          <w:rFonts w:ascii="Garamond" w:hAnsi="Garamond"/>
          <w:sz w:val="24"/>
          <w:szCs w:val="24"/>
        </w:rPr>
        <w:t xml:space="preserve"> would be due </w:t>
      </w:r>
      <w:r w:rsidR="006A2099">
        <w:rPr>
          <w:rFonts w:ascii="Garamond" w:hAnsi="Garamond"/>
          <w:sz w:val="24"/>
          <w:szCs w:val="24"/>
        </w:rPr>
        <w:t>by</w:t>
      </w:r>
      <w:r>
        <w:rPr>
          <w:rFonts w:ascii="Garamond" w:hAnsi="Garamond"/>
          <w:sz w:val="24"/>
          <w:szCs w:val="24"/>
        </w:rPr>
        <w:t xml:space="preserve"> </w:t>
      </w:r>
      <w:r w:rsidR="00481443">
        <w:rPr>
          <w:rFonts w:ascii="Garamond" w:hAnsi="Garamond"/>
          <w:sz w:val="24"/>
          <w:szCs w:val="24"/>
        </w:rPr>
        <w:t xml:space="preserve">4:30PM on </w:t>
      </w:r>
      <w:r w:rsidRPr="009B174D">
        <w:rPr>
          <w:rFonts w:ascii="Garamond" w:hAnsi="Garamond"/>
          <w:b/>
          <w:bCs/>
          <w:sz w:val="24"/>
          <w:szCs w:val="24"/>
        </w:rPr>
        <w:t xml:space="preserve">November </w:t>
      </w:r>
      <w:r w:rsidR="006A2099">
        <w:rPr>
          <w:rFonts w:ascii="Garamond" w:hAnsi="Garamond"/>
          <w:b/>
          <w:bCs/>
          <w:sz w:val="24"/>
          <w:szCs w:val="24"/>
        </w:rPr>
        <w:t>8</w:t>
      </w:r>
      <w:r w:rsidRPr="009B174D">
        <w:rPr>
          <w:rFonts w:ascii="Garamond" w:hAnsi="Garamond"/>
          <w:b/>
          <w:bCs/>
          <w:sz w:val="24"/>
          <w:szCs w:val="24"/>
        </w:rPr>
        <w:t>, 2019</w:t>
      </w:r>
      <w:r>
        <w:rPr>
          <w:rFonts w:ascii="Garamond" w:hAnsi="Garamond"/>
          <w:sz w:val="24"/>
          <w:szCs w:val="24"/>
        </w:rPr>
        <w:t>. These are not to be submitted to the online</w:t>
      </w:r>
      <w:r w:rsidR="00DB7FF4">
        <w:rPr>
          <w:rFonts w:ascii="Garamond" w:hAnsi="Garamond"/>
          <w:sz w:val="24"/>
          <w:szCs w:val="24"/>
        </w:rPr>
        <w:t xml:space="preserve"> application</w:t>
      </w:r>
      <w:r>
        <w:rPr>
          <w:rFonts w:ascii="Garamond" w:hAnsi="Garamond"/>
          <w:sz w:val="24"/>
          <w:szCs w:val="24"/>
        </w:rPr>
        <w:t xml:space="preserve"> site but rather delivered </w:t>
      </w:r>
      <w:r w:rsidR="006A2099">
        <w:rPr>
          <w:rFonts w:ascii="Garamond" w:hAnsi="Garamond"/>
          <w:sz w:val="24"/>
          <w:szCs w:val="24"/>
        </w:rPr>
        <w:t xml:space="preserve">by mail or in person </w:t>
      </w:r>
      <w:r>
        <w:rPr>
          <w:rFonts w:ascii="Garamond" w:hAnsi="Garamond"/>
          <w:sz w:val="24"/>
          <w:szCs w:val="24"/>
        </w:rPr>
        <w:t>to the CCMHB/CCDDB office.</w:t>
      </w:r>
    </w:p>
    <w:p w14:paraId="18943846" w14:textId="55CD59D5" w:rsidR="00DB7FF4" w:rsidRPr="00D155BF" w:rsidRDefault="000861E3" w:rsidP="00DB7FF4">
      <w:pPr>
        <w:spacing w:after="0" w:line="240" w:lineRule="auto"/>
        <w:rPr>
          <w:rFonts w:ascii="Garamond" w:hAnsi="Garamond"/>
          <w:sz w:val="24"/>
          <w:szCs w:val="24"/>
        </w:rPr>
      </w:pPr>
      <w:r>
        <w:rPr>
          <w:rFonts w:ascii="Garamond" w:hAnsi="Garamond"/>
          <w:sz w:val="24"/>
          <w:szCs w:val="24"/>
        </w:rPr>
        <w:t>A</w:t>
      </w:r>
      <w:r w:rsidR="009066ED">
        <w:rPr>
          <w:rFonts w:ascii="Garamond" w:hAnsi="Garamond"/>
          <w:sz w:val="24"/>
          <w:szCs w:val="24"/>
        </w:rPr>
        <w:t xml:space="preserve"> </w:t>
      </w:r>
      <w:r>
        <w:rPr>
          <w:rFonts w:ascii="Garamond" w:hAnsi="Garamond"/>
          <w:sz w:val="24"/>
          <w:szCs w:val="24"/>
        </w:rPr>
        <w:t>review committee</w:t>
      </w:r>
      <w:r w:rsidR="00055E94">
        <w:rPr>
          <w:rFonts w:ascii="Garamond" w:hAnsi="Garamond"/>
          <w:sz w:val="24"/>
          <w:szCs w:val="24"/>
        </w:rPr>
        <w:t>,</w:t>
      </w:r>
      <w:r>
        <w:rPr>
          <w:rFonts w:ascii="Garamond" w:hAnsi="Garamond"/>
          <w:sz w:val="24"/>
          <w:szCs w:val="24"/>
        </w:rPr>
        <w:t xml:space="preserve"> </w:t>
      </w:r>
      <w:r w:rsidR="009066ED">
        <w:rPr>
          <w:rFonts w:ascii="Garamond" w:hAnsi="Garamond"/>
          <w:sz w:val="24"/>
          <w:szCs w:val="24"/>
        </w:rPr>
        <w:t xml:space="preserve">consisting of </w:t>
      </w:r>
      <w:r w:rsidRPr="00DB7FF4">
        <w:rPr>
          <w:rFonts w:ascii="Garamond" w:hAnsi="Garamond"/>
          <w:sz w:val="24"/>
          <w:szCs w:val="24"/>
        </w:rPr>
        <w:t>two CCDDB members</w:t>
      </w:r>
      <w:r w:rsidR="009066ED">
        <w:rPr>
          <w:rFonts w:ascii="Garamond" w:hAnsi="Garamond"/>
          <w:sz w:val="24"/>
          <w:szCs w:val="24"/>
        </w:rPr>
        <w:t>,</w:t>
      </w:r>
      <w:r w:rsidR="00DB7FF4">
        <w:rPr>
          <w:rFonts w:ascii="Garamond" w:hAnsi="Garamond"/>
          <w:sz w:val="24"/>
          <w:szCs w:val="24"/>
        </w:rPr>
        <w:t xml:space="preserve"> </w:t>
      </w:r>
      <w:r w:rsidRPr="00DB7FF4">
        <w:rPr>
          <w:rFonts w:ascii="Garamond" w:hAnsi="Garamond"/>
          <w:sz w:val="24"/>
          <w:szCs w:val="24"/>
        </w:rPr>
        <w:t>two CCDDB staff members</w:t>
      </w:r>
      <w:r w:rsidR="009066ED">
        <w:rPr>
          <w:rFonts w:ascii="Garamond" w:hAnsi="Garamond"/>
          <w:sz w:val="24"/>
          <w:szCs w:val="24"/>
        </w:rPr>
        <w:t>,</w:t>
      </w:r>
      <w:r w:rsidR="006A2099" w:rsidRPr="00DB7FF4">
        <w:rPr>
          <w:rFonts w:ascii="Garamond" w:hAnsi="Garamond"/>
          <w:sz w:val="24"/>
          <w:szCs w:val="24"/>
        </w:rPr>
        <w:t xml:space="preserve"> and</w:t>
      </w:r>
      <w:r w:rsidR="00DB7FF4">
        <w:rPr>
          <w:rFonts w:ascii="Garamond" w:hAnsi="Garamond"/>
          <w:sz w:val="24"/>
          <w:szCs w:val="24"/>
        </w:rPr>
        <w:t xml:space="preserve"> </w:t>
      </w:r>
      <w:r w:rsidRPr="00DB7FF4">
        <w:rPr>
          <w:rFonts w:ascii="Garamond" w:hAnsi="Garamond"/>
          <w:sz w:val="24"/>
          <w:szCs w:val="24"/>
        </w:rPr>
        <w:t>one community member</w:t>
      </w:r>
      <w:r w:rsidR="00055E94">
        <w:rPr>
          <w:rFonts w:ascii="Garamond" w:hAnsi="Garamond"/>
          <w:sz w:val="24"/>
          <w:szCs w:val="24"/>
        </w:rPr>
        <w:t xml:space="preserve"> (</w:t>
      </w:r>
      <w:r w:rsidRPr="00DB7FF4">
        <w:rPr>
          <w:rFonts w:ascii="Garamond" w:hAnsi="Garamond"/>
          <w:sz w:val="24"/>
          <w:szCs w:val="24"/>
        </w:rPr>
        <w:t>preferabl</w:t>
      </w:r>
      <w:r w:rsidR="009066ED">
        <w:rPr>
          <w:rFonts w:ascii="Garamond" w:hAnsi="Garamond"/>
          <w:sz w:val="24"/>
          <w:szCs w:val="24"/>
        </w:rPr>
        <w:t>y</w:t>
      </w:r>
      <w:r w:rsidRPr="00DB7FF4">
        <w:rPr>
          <w:rFonts w:ascii="Garamond" w:hAnsi="Garamond"/>
          <w:sz w:val="24"/>
          <w:szCs w:val="24"/>
        </w:rPr>
        <w:t xml:space="preserve"> a person who has </w:t>
      </w:r>
      <w:proofErr w:type="gramStart"/>
      <w:r w:rsidRPr="00DB7FF4">
        <w:rPr>
          <w:rFonts w:ascii="Garamond" w:hAnsi="Garamond"/>
          <w:sz w:val="24"/>
          <w:szCs w:val="24"/>
        </w:rPr>
        <w:t>an</w:t>
      </w:r>
      <w:proofErr w:type="gramEnd"/>
      <w:r w:rsidRPr="00DB7FF4">
        <w:rPr>
          <w:rFonts w:ascii="Garamond" w:hAnsi="Garamond"/>
          <w:sz w:val="24"/>
          <w:szCs w:val="24"/>
        </w:rPr>
        <w:t xml:space="preserve"> I/DD</w:t>
      </w:r>
      <w:r w:rsidR="00055E94">
        <w:rPr>
          <w:rFonts w:ascii="Garamond" w:hAnsi="Garamond"/>
          <w:sz w:val="24"/>
          <w:szCs w:val="24"/>
        </w:rPr>
        <w:t>)</w:t>
      </w:r>
      <w:r w:rsidR="0084410A">
        <w:rPr>
          <w:rFonts w:ascii="Garamond" w:hAnsi="Garamond"/>
          <w:sz w:val="24"/>
          <w:szCs w:val="24"/>
        </w:rPr>
        <w:t>,</w:t>
      </w:r>
      <w:r w:rsidR="00055E94">
        <w:rPr>
          <w:rFonts w:ascii="Garamond" w:hAnsi="Garamond"/>
          <w:sz w:val="24"/>
          <w:szCs w:val="24"/>
        </w:rPr>
        <w:t xml:space="preserve"> </w:t>
      </w:r>
      <w:r>
        <w:rPr>
          <w:rFonts w:ascii="Garamond" w:hAnsi="Garamond"/>
          <w:sz w:val="24"/>
          <w:szCs w:val="24"/>
        </w:rPr>
        <w:t xml:space="preserve">will review </w:t>
      </w:r>
      <w:r w:rsidR="00DB7FF4">
        <w:rPr>
          <w:rFonts w:ascii="Garamond" w:hAnsi="Garamond"/>
          <w:sz w:val="24"/>
          <w:szCs w:val="24"/>
        </w:rPr>
        <w:t xml:space="preserve">mini-grant </w:t>
      </w:r>
      <w:r>
        <w:rPr>
          <w:rFonts w:ascii="Garamond" w:hAnsi="Garamond"/>
          <w:sz w:val="24"/>
          <w:szCs w:val="24"/>
        </w:rPr>
        <w:t>applications from the period of November 12 to December 6, 2019.</w:t>
      </w:r>
      <w:r w:rsidR="009B174D">
        <w:rPr>
          <w:rFonts w:ascii="Garamond" w:hAnsi="Garamond"/>
          <w:sz w:val="24"/>
          <w:szCs w:val="24"/>
        </w:rPr>
        <w:t xml:space="preserve"> </w:t>
      </w:r>
      <w:r w:rsidR="00055E94">
        <w:rPr>
          <w:rFonts w:ascii="Garamond" w:hAnsi="Garamond"/>
          <w:sz w:val="24"/>
          <w:szCs w:val="24"/>
        </w:rPr>
        <w:t>R</w:t>
      </w:r>
      <w:r w:rsidR="009B174D">
        <w:rPr>
          <w:rFonts w:ascii="Garamond" w:hAnsi="Garamond"/>
          <w:sz w:val="24"/>
          <w:szCs w:val="24"/>
        </w:rPr>
        <w:t>eviewer</w:t>
      </w:r>
      <w:r w:rsidR="009066ED">
        <w:rPr>
          <w:rFonts w:ascii="Garamond" w:hAnsi="Garamond"/>
          <w:sz w:val="24"/>
          <w:szCs w:val="24"/>
        </w:rPr>
        <w:t>s’</w:t>
      </w:r>
      <w:r w:rsidR="009B174D">
        <w:rPr>
          <w:rFonts w:ascii="Garamond" w:hAnsi="Garamond"/>
          <w:sz w:val="24"/>
          <w:szCs w:val="24"/>
        </w:rPr>
        <w:t xml:space="preserve"> results</w:t>
      </w:r>
      <w:r w:rsidR="00DB7FF4">
        <w:rPr>
          <w:rFonts w:ascii="Garamond" w:hAnsi="Garamond"/>
          <w:sz w:val="24"/>
          <w:szCs w:val="24"/>
        </w:rPr>
        <w:t xml:space="preserve"> </w:t>
      </w:r>
      <w:r w:rsidR="00055E94">
        <w:rPr>
          <w:rFonts w:ascii="Garamond" w:hAnsi="Garamond"/>
          <w:sz w:val="24"/>
          <w:szCs w:val="24"/>
        </w:rPr>
        <w:t>will be compared to</w:t>
      </w:r>
      <w:r w:rsidR="00DB7FF4">
        <w:rPr>
          <w:rFonts w:ascii="Garamond" w:hAnsi="Garamond"/>
          <w:sz w:val="24"/>
          <w:szCs w:val="24"/>
        </w:rPr>
        <w:t xml:space="preserve"> arrive at recommendations. </w:t>
      </w:r>
      <w:r>
        <w:rPr>
          <w:rFonts w:ascii="Garamond" w:hAnsi="Garamond"/>
          <w:sz w:val="24"/>
          <w:szCs w:val="24"/>
        </w:rPr>
        <w:t>Recommendations</w:t>
      </w:r>
      <w:r w:rsidR="00DB7FF4">
        <w:rPr>
          <w:rFonts w:ascii="Garamond" w:hAnsi="Garamond"/>
          <w:sz w:val="24"/>
          <w:szCs w:val="24"/>
        </w:rPr>
        <w:t xml:space="preserve"> (using identifying numbers rather than applicants’ names)</w:t>
      </w:r>
      <w:r>
        <w:rPr>
          <w:rFonts w:ascii="Garamond" w:hAnsi="Garamond"/>
          <w:sz w:val="24"/>
          <w:szCs w:val="24"/>
        </w:rPr>
        <w:t xml:space="preserve"> will be brought to the CCDDB for approval at their </w:t>
      </w:r>
      <w:r w:rsidRPr="00C51731">
        <w:rPr>
          <w:rFonts w:ascii="Garamond" w:hAnsi="Garamond"/>
          <w:sz w:val="24"/>
          <w:szCs w:val="24"/>
        </w:rPr>
        <w:t xml:space="preserve">meeting on </w:t>
      </w:r>
      <w:r w:rsidRPr="00C51731">
        <w:rPr>
          <w:rFonts w:ascii="Garamond" w:hAnsi="Garamond"/>
          <w:b/>
          <w:bCs/>
          <w:sz w:val="24"/>
          <w:szCs w:val="24"/>
        </w:rPr>
        <w:t>December 18, 2019</w:t>
      </w:r>
      <w:r w:rsidRPr="00C51731">
        <w:rPr>
          <w:rFonts w:ascii="Garamond" w:hAnsi="Garamond"/>
          <w:sz w:val="24"/>
          <w:szCs w:val="24"/>
        </w:rPr>
        <w:t xml:space="preserve">. </w:t>
      </w:r>
      <w:r w:rsidR="00DB7FF4">
        <w:rPr>
          <w:rFonts w:ascii="Garamond" w:hAnsi="Garamond"/>
          <w:sz w:val="24"/>
          <w:szCs w:val="24"/>
        </w:rPr>
        <w:t xml:space="preserve"> </w:t>
      </w:r>
      <w:r w:rsidRPr="00C51731">
        <w:rPr>
          <w:rFonts w:ascii="Garamond" w:hAnsi="Garamond"/>
          <w:sz w:val="24"/>
          <w:szCs w:val="24"/>
        </w:rPr>
        <w:t xml:space="preserve">Notification of awards will be </w:t>
      </w:r>
      <w:r w:rsidR="009B174D" w:rsidRPr="00C51731">
        <w:rPr>
          <w:rFonts w:ascii="Garamond" w:hAnsi="Garamond"/>
          <w:sz w:val="24"/>
          <w:szCs w:val="24"/>
        </w:rPr>
        <w:t xml:space="preserve">made by </w:t>
      </w:r>
      <w:r w:rsidR="009B174D" w:rsidRPr="00C51731">
        <w:rPr>
          <w:rFonts w:ascii="Garamond" w:hAnsi="Garamond"/>
          <w:b/>
          <w:bCs/>
          <w:sz w:val="24"/>
          <w:szCs w:val="24"/>
        </w:rPr>
        <w:t>December 31, 2019</w:t>
      </w:r>
      <w:r w:rsidR="009B174D" w:rsidRPr="00C51731">
        <w:rPr>
          <w:rFonts w:ascii="Garamond" w:hAnsi="Garamond"/>
          <w:sz w:val="24"/>
          <w:szCs w:val="24"/>
        </w:rPr>
        <w:t xml:space="preserve">. </w:t>
      </w:r>
      <w:r w:rsidR="00C51731" w:rsidRPr="00C51731">
        <w:rPr>
          <w:rFonts w:ascii="Garamond" w:hAnsi="Garamond"/>
          <w:sz w:val="24"/>
          <w:szCs w:val="24"/>
        </w:rPr>
        <w:t xml:space="preserve">Agreements will be finalized </w:t>
      </w:r>
      <w:r w:rsidR="00C51731">
        <w:rPr>
          <w:rFonts w:ascii="Garamond" w:hAnsi="Garamond"/>
          <w:sz w:val="24"/>
          <w:szCs w:val="24"/>
        </w:rPr>
        <w:t xml:space="preserve">in a timely manner and payments issued as appropriate to each </w:t>
      </w:r>
      <w:r w:rsidR="00055E94">
        <w:rPr>
          <w:rFonts w:ascii="Garamond" w:hAnsi="Garamond"/>
          <w:sz w:val="24"/>
          <w:szCs w:val="24"/>
        </w:rPr>
        <w:t xml:space="preserve">individual </w:t>
      </w:r>
      <w:r w:rsidR="00C51731">
        <w:rPr>
          <w:rFonts w:ascii="Garamond" w:hAnsi="Garamond"/>
          <w:sz w:val="24"/>
          <w:szCs w:val="24"/>
        </w:rPr>
        <w:t>award.</w:t>
      </w:r>
      <w:r>
        <w:rPr>
          <w:rFonts w:ascii="Garamond" w:hAnsi="Garamond"/>
          <w:sz w:val="24"/>
          <w:szCs w:val="24"/>
        </w:rPr>
        <w:t xml:space="preserve"> </w:t>
      </w:r>
    </w:p>
    <w:p w14:paraId="45A4D76D" w14:textId="77777777" w:rsidR="00D155BF" w:rsidRPr="00251E96" w:rsidRDefault="00D155BF" w:rsidP="000861E3">
      <w:pPr>
        <w:pStyle w:val="Heading1"/>
        <w:spacing w:line="240" w:lineRule="auto"/>
        <w:rPr>
          <w:rFonts w:ascii="Garamond" w:hAnsi="Garamond" w:cs="Times New Roman"/>
          <w:b/>
          <w:bCs/>
          <w:color w:val="auto"/>
        </w:rPr>
      </w:pPr>
      <w:r w:rsidRPr="00251E96">
        <w:rPr>
          <w:rFonts w:ascii="Garamond" w:hAnsi="Garamond" w:cs="Times New Roman"/>
          <w:b/>
          <w:bCs/>
          <w:color w:val="auto"/>
        </w:rPr>
        <w:t>Budget Impact:</w:t>
      </w:r>
    </w:p>
    <w:p w14:paraId="78533CE3" w14:textId="77777777" w:rsidR="00481443" w:rsidRDefault="00481443" w:rsidP="000861E3">
      <w:pPr>
        <w:spacing w:after="0" w:line="240" w:lineRule="auto"/>
        <w:rPr>
          <w:rFonts w:ascii="Garamond" w:hAnsi="Garamond" w:cs="Times New Roman"/>
          <w:sz w:val="24"/>
          <w:szCs w:val="24"/>
        </w:rPr>
      </w:pPr>
    </w:p>
    <w:p w14:paraId="45F5AC0B" w14:textId="2B423FEA" w:rsidR="00C20C9D" w:rsidRDefault="00CF775C" w:rsidP="000861E3">
      <w:pPr>
        <w:spacing w:after="0" w:line="240" w:lineRule="auto"/>
        <w:rPr>
          <w:rFonts w:ascii="Garamond" w:hAnsi="Garamond" w:cs="Times New Roman"/>
          <w:sz w:val="24"/>
          <w:szCs w:val="24"/>
        </w:rPr>
      </w:pPr>
      <w:r>
        <w:rPr>
          <w:rFonts w:ascii="Garamond" w:hAnsi="Garamond" w:cs="Times New Roman"/>
          <w:sz w:val="24"/>
          <w:szCs w:val="24"/>
        </w:rPr>
        <w:t xml:space="preserve">During its PY2020 Allocation Process, the CCDDB approved funding for agency </w:t>
      </w:r>
      <w:r w:rsidR="00DB7FF4">
        <w:rPr>
          <w:rFonts w:ascii="Garamond" w:hAnsi="Garamond" w:cs="Times New Roman"/>
          <w:sz w:val="24"/>
          <w:szCs w:val="24"/>
        </w:rPr>
        <w:t>contracts</w:t>
      </w:r>
      <w:r>
        <w:rPr>
          <w:rFonts w:ascii="Garamond" w:hAnsi="Garamond" w:cs="Times New Roman"/>
          <w:sz w:val="24"/>
          <w:szCs w:val="24"/>
        </w:rPr>
        <w:t xml:space="preserve"> </w:t>
      </w:r>
      <w:proofErr w:type="spellStart"/>
      <w:r w:rsidR="00DB7FF4">
        <w:rPr>
          <w:rFonts w:ascii="Garamond" w:hAnsi="Garamond" w:cs="Times New Roman"/>
          <w:sz w:val="24"/>
          <w:szCs w:val="24"/>
        </w:rPr>
        <w:t>total</w:t>
      </w:r>
      <w:r w:rsidR="00055E94">
        <w:rPr>
          <w:rFonts w:ascii="Garamond" w:hAnsi="Garamond" w:cs="Times New Roman"/>
          <w:sz w:val="24"/>
          <w:szCs w:val="24"/>
        </w:rPr>
        <w:t>l</w:t>
      </w:r>
      <w:r w:rsidR="00DB7FF4">
        <w:rPr>
          <w:rFonts w:ascii="Garamond" w:hAnsi="Garamond" w:cs="Times New Roman"/>
          <w:sz w:val="24"/>
          <w:szCs w:val="24"/>
        </w:rPr>
        <w:t>ing</w:t>
      </w:r>
      <w:proofErr w:type="spellEnd"/>
      <w:r w:rsidR="00DB7FF4">
        <w:rPr>
          <w:rFonts w:ascii="Garamond" w:hAnsi="Garamond" w:cs="Times New Roman"/>
          <w:sz w:val="24"/>
          <w:szCs w:val="24"/>
        </w:rPr>
        <w:t xml:space="preserve"> </w:t>
      </w:r>
      <w:r w:rsidRPr="009B174D">
        <w:rPr>
          <w:rFonts w:ascii="Garamond" w:hAnsi="Garamond" w:cs="Times New Roman"/>
          <w:sz w:val="24"/>
          <w:szCs w:val="24"/>
        </w:rPr>
        <w:t>$</w:t>
      </w:r>
      <w:r w:rsidR="009B174D" w:rsidRPr="009B174D">
        <w:rPr>
          <w:rFonts w:ascii="Garamond" w:hAnsi="Garamond" w:cs="Times New Roman"/>
          <w:sz w:val="24"/>
          <w:szCs w:val="24"/>
        </w:rPr>
        <w:t>3,719,647</w:t>
      </w:r>
      <w:r w:rsidRPr="009B174D">
        <w:rPr>
          <w:rFonts w:ascii="Garamond" w:hAnsi="Garamond" w:cs="Times New Roman"/>
          <w:sz w:val="24"/>
          <w:szCs w:val="24"/>
        </w:rPr>
        <w:t>.</w:t>
      </w:r>
      <w:r>
        <w:rPr>
          <w:rFonts w:ascii="Garamond" w:hAnsi="Garamond" w:cs="Times New Roman"/>
          <w:sz w:val="24"/>
          <w:szCs w:val="24"/>
        </w:rPr>
        <w:t xml:space="preserve"> Due to a failed contract negotiation, $55,640 of that was not allocated. </w:t>
      </w:r>
      <w:r w:rsidR="006A2099">
        <w:rPr>
          <w:rFonts w:ascii="Garamond" w:hAnsi="Garamond" w:cs="Times New Roman"/>
          <w:sz w:val="24"/>
          <w:szCs w:val="24"/>
        </w:rPr>
        <w:t>The total amount of mini-grant awards will not exceed this amount, not changing the 2019 or 2020 CCDDB budgets.</w:t>
      </w:r>
    </w:p>
    <w:p w14:paraId="302AF332" w14:textId="3C0724B2" w:rsidR="003B7CD4" w:rsidRPr="00251E96" w:rsidRDefault="009B174D" w:rsidP="000861E3">
      <w:pPr>
        <w:pStyle w:val="Heading1"/>
        <w:spacing w:line="240" w:lineRule="auto"/>
        <w:rPr>
          <w:rFonts w:ascii="Garamond" w:hAnsi="Garamond" w:cs="Times New Roman"/>
          <w:b/>
          <w:bCs/>
          <w:color w:val="auto"/>
        </w:rPr>
      </w:pPr>
      <w:r>
        <w:rPr>
          <w:rFonts w:ascii="Garamond" w:hAnsi="Garamond" w:cs="Times New Roman"/>
          <w:b/>
          <w:bCs/>
          <w:color w:val="auto"/>
        </w:rPr>
        <w:t>D</w:t>
      </w:r>
      <w:r w:rsidR="003B7CD4" w:rsidRPr="00251E96">
        <w:rPr>
          <w:rFonts w:ascii="Garamond" w:hAnsi="Garamond" w:cs="Times New Roman"/>
          <w:b/>
          <w:bCs/>
          <w:color w:val="auto"/>
        </w:rPr>
        <w:t>ecision Section:</w:t>
      </w:r>
    </w:p>
    <w:p w14:paraId="37CF168E" w14:textId="1BAA0A6F" w:rsidR="00947207" w:rsidRPr="00251E96" w:rsidRDefault="00947207" w:rsidP="000861E3">
      <w:pPr>
        <w:spacing w:after="0" w:line="240" w:lineRule="auto"/>
        <w:jc w:val="both"/>
        <w:rPr>
          <w:rFonts w:ascii="Garamond" w:hAnsi="Garamond" w:cs="Times New Roman"/>
          <w:strike/>
          <w:sz w:val="24"/>
          <w:szCs w:val="24"/>
        </w:rPr>
      </w:pPr>
      <w:r w:rsidRPr="00CF775C">
        <w:rPr>
          <w:rFonts w:ascii="Garamond" w:hAnsi="Garamond" w:cs="Times New Roman"/>
          <w:sz w:val="24"/>
          <w:szCs w:val="24"/>
        </w:rPr>
        <w:t xml:space="preserve">Motion to approve </w:t>
      </w:r>
      <w:r w:rsidR="00225857">
        <w:rPr>
          <w:rFonts w:ascii="Garamond" w:hAnsi="Garamond" w:cs="Times New Roman"/>
          <w:sz w:val="24"/>
          <w:szCs w:val="24"/>
        </w:rPr>
        <w:t>the Executive Director and CCDDB Staff to implement a mini-grant process as described above</w:t>
      </w:r>
      <w:r w:rsidR="00CF775C" w:rsidRPr="00CF775C">
        <w:rPr>
          <w:rFonts w:ascii="Garamond" w:hAnsi="Garamond" w:cs="Times New Roman"/>
          <w:sz w:val="24"/>
          <w:szCs w:val="24"/>
        </w:rPr>
        <w:t xml:space="preserve"> and </w:t>
      </w:r>
      <w:r w:rsidR="00225857">
        <w:rPr>
          <w:rFonts w:ascii="Garamond" w:hAnsi="Garamond" w:cs="Times New Roman"/>
          <w:sz w:val="24"/>
          <w:szCs w:val="24"/>
        </w:rPr>
        <w:t>in</w:t>
      </w:r>
      <w:r w:rsidR="00CF775C" w:rsidRPr="00CF775C">
        <w:rPr>
          <w:rFonts w:ascii="Garamond" w:hAnsi="Garamond" w:cs="Times New Roman"/>
          <w:sz w:val="24"/>
          <w:szCs w:val="24"/>
        </w:rPr>
        <w:t xml:space="preserve"> the attached application</w:t>
      </w:r>
      <w:r w:rsidR="00225857">
        <w:rPr>
          <w:rFonts w:ascii="Garamond" w:hAnsi="Garamond" w:cs="Times New Roman"/>
          <w:sz w:val="24"/>
          <w:szCs w:val="24"/>
        </w:rPr>
        <w:t xml:space="preserve"> form</w:t>
      </w:r>
      <w:r w:rsidRPr="00CF775C">
        <w:rPr>
          <w:rFonts w:ascii="Garamond" w:hAnsi="Garamond" w:cs="Times New Roman"/>
          <w:sz w:val="24"/>
          <w:szCs w:val="24"/>
        </w:rPr>
        <w:t>.</w:t>
      </w:r>
    </w:p>
    <w:p w14:paraId="1EA1098C" w14:textId="77777777" w:rsidR="000E03BA" w:rsidRPr="00251E96" w:rsidRDefault="000E03BA" w:rsidP="000861E3">
      <w:pPr>
        <w:spacing w:after="0" w:line="240" w:lineRule="auto"/>
        <w:ind w:firstLine="720"/>
        <w:jc w:val="both"/>
        <w:rPr>
          <w:rFonts w:ascii="Garamond" w:hAnsi="Garamond" w:cs="Times New Roman"/>
          <w:sz w:val="24"/>
          <w:szCs w:val="24"/>
        </w:rPr>
      </w:pPr>
      <w:r w:rsidRPr="00251E96">
        <w:rPr>
          <w:rFonts w:ascii="Garamond" w:hAnsi="Garamond" w:cs="Times New Roman"/>
          <w:sz w:val="24"/>
          <w:szCs w:val="24"/>
        </w:rPr>
        <w:t>______ Approved</w:t>
      </w:r>
    </w:p>
    <w:p w14:paraId="22F81009" w14:textId="77777777" w:rsidR="000E03BA" w:rsidRPr="00251E96" w:rsidRDefault="000E03BA" w:rsidP="000861E3">
      <w:pPr>
        <w:spacing w:after="0" w:line="240" w:lineRule="auto"/>
        <w:ind w:firstLine="720"/>
        <w:jc w:val="both"/>
        <w:rPr>
          <w:rFonts w:ascii="Garamond" w:hAnsi="Garamond" w:cs="Times New Roman"/>
          <w:sz w:val="24"/>
          <w:szCs w:val="24"/>
        </w:rPr>
      </w:pPr>
      <w:r w:rsidRPr="00251E96">
        <w:rPr>
          <w:rFonts w:ascii="Garamond" w:hAnsi="Garamond" w:cs="Times New Roman"/>
          <w:sz w:val="24"/>
          <w:szCs w:val="24"/>
        </w:rPr>
        <w:t>______ Denied</w:t>
      </w:r>
    </w:p>
    <w:p w14:paraId="218BEA62" w14:textId="77777777" w:rsidR="000E03BA" w:rsidRPr="00251E96" w:rsidRDefault="000E03BA" w:rsidP="000861E3">
      <w:pPr>
        <w:spacing w:after="0" w:line="240" w:lineRule="auto"/>
        <w:ind w:firstLine="720"/>
        <w:jc w:val="both"/>
        <w:rPr>
          <w:rFonts w:ascii="Garamond" w:hAnsi="Garamond" w:cs="Times New Roman"/>
          <w:sz w:val="24"/>
          <w:szCs w:val="24"/>
        </w:rPr>
      </w:pPr>
      <w:r w:rsidRPr="00251E96">
        <w:rPr>
          <w:rFonts w:ascii="Garamond" w:hAnsi="Garamond" w:cs="Times New Roman"/>
          <w:sz w:val="24"/>
          <w:szCs w:val="24"/>
        </w:rPr>
        <w:t>______ Modified</w:t>
      </w:r>
    </w:p>
    <w:p w14:paraId="0FAB8586" w14:textId="77777777" w:rsidR="000E03BA" w:rsidRPr="00251E96" w:rsidRDefault="000E03BA" w:rsidP="000861E3">
      <w:pPr>
        <w:spacing w:after="0" w:line="240" w:lineRule="auto"/>
        <w:ind w:firstLine="720"/>
        <w:jc w:val="both"/>
        <w:rPr>
          <w:rFonts w:ascii="Garamond" w:hAnsi="Garamond" w:cs="Times New Roman"/>
          <w:sz w:val="28"/>
          <w:szCs w:val="24"/>
        </w:rPr>
      </w:pPr>
      <w:r w:rsidRPr="00251E96">
        <w:rPr>
          <w:rFonts w:ascii="Garamond" w:hAnsi="Garamond" w:cs="Times New Roman"/>
          <w:sz w:val="24"/>
          <w:szCs w:val="24"/>
        </w:rPr>
        <w:t>______ Additional Information Needed</w:t>
      </w:r>
    </w:p>
    <w:sectPr w:rsidR="000E03BA" w:rsidRPr="00251E96" w:rsidSect="006A06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CCB85" w14:textId="77777777" w:rsidR="002A2DE6" w:rsidRDefault="002A2DE6" w:rsidP="00604E11">
      <w:pPr>
        <w:spacing w:after="0" w:line="240" w:lineRule="auto"/>
      </w:pPr>
      <w:r>
        <w:separator/>
      </w:r>
    </w:p>
  </w:endnote>
  <w:endnote w:type="continuationSeparator" w:id="0">
    <w:p w14:paraId="33FA5778" w14:textId="77777777" w:rsidR="002A2DE6" w:rsidRDefault="002A2DE6" w:rsidP="0060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886A9" w14:textId="77777777" w:rsidR="00604E11" w:rsidRDefault="00604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86FD" w14:textId="77777777" w:rsidR="00604E11" w:rsidRDefault="00604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FA4A" w14:textId="77777777" w:rsidR="00604E11" w:rsidRDefault="0060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0423" w14:textId="77777777" w:rsidR="002A2DE6" w:rsidRDefault="002A2DE6" w:rsidP="00604E11">
      <w:pPr>
        <w:spacing w:after="0" w:line="240" w:lineRule="auto"/>
      </w:pPr>
      <w:r>
        <w:separator/>
      </w:r>
    </w:p>
  </w:footnote>
  <w:footnote w:type="continuationSeparator" w:id="0">
    <w:p w14:paraId="3FC6DD59" w14:textId="77777777" w:rsidR="002A2DE6" w:rsidRDefault="002A2DE6" w:rsidP="00604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8674" w14:textId="77777777" w:rsidR="00604E11" w:rsidRDefault="00604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11BC" w14:textId="77777777" w:rsidR="00604E11" w:rsidRDefault="00604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8CAC3" w14:textId="77777777" w:rsidR="00604E11" w:rsidRDefault="00604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021A"/>
    <w:multiLevelType w:val="hybridMultilevel"/>
    <w:tmpl w:val="1982CF48"/>
    <w:lvl w:ilvl="0" w:tplc="5AACF0F8">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766ED"/>
    <w:multiLevelType w:val="hybridMultilevel"/>
    <w:tmpl w:val="CE426216"/>
    <w:lvl w:ilvl="0" w:tplc="F4D6606E">
      <w:start w:val="1"/>
      <w:numFmt w:val="bullet"/>
      <w:lvlText w:val=""/>
      <w:lvlJc w:val="right"/>
      <w:pPr>
        <w:ind w:left="720" w:hanging="360"/>
      </w:pPr>
      <w:rPr>
        <w:rFonts w:ascii="Symbol" w:hAnsi="Symbol" w:hint="default"/>
      </w:rPr>
    </w:lvl>
    <w:lvl w:ilvl="1" w:tplc="57027148">
      <w:numFmt w:val="bullet"/>
      <w:lvlText w:val="-"/>
      <w:lvlJc w:val="left"/>
      <w:pPr>
        <w:ind w:left="1440" w:hanging="360"/>
      </w:pPr>
      <w:rPr>
        <w:rFonts w:ascii="Garamond" w:eastAsiaTheme="minorEastAsia"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B7508"/>
    <w:multiLevelType w:val="hybridMultilevel"/>
    <w:tmpl w:val="FCDAF226"/>
    <w:lvl w:ilvl="0" w:tplc="F4D6606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80CC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0C51462"/>
    <w:multiLevelType w:val="hybridMultilevel"/>
    <w:tmpl w:val="CD1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90119"/>
    <w:multiLevelType w:val="hybridMultilevel"/>
    <w:tmpl w:val="78E08DC2"/>
    <w:lvl w:ilvl="0" w:tplc="F4D6606E">
      <w:start w:val="1"/>
      <w:numFmt w:val="bullet"/>
      <w:lvlText w:val=""/>
      <w:lvlJc w:val="right"/>
      <w:pPr>
        <w:ind w:left="720" w:hanging="360"/>
      </w:pPr>
      <w:rPr>
        <w:rFonts w:ascii="Symbol" w:hAnsi="Symbol" w:hint="default"/>
      </w:rPr>
    </w:lvl>
    <w:lvl w:ilvl="1" w:tplc="F4D6606E">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17BA6"/>
    <w:multiLevelType w:val="hybridMultilevel"/>
    <w:tmpl w:val="8A0C8B14"/>
    <w:lvl w:ilvl="0" w:tplc="6DBC3A6C">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54A9F"/>
    <w:multiLevelType w:val="hybridMultilevel"/>
    <w:tmpl w:val="FD7E4EF4"/>
    <w:lvl w:ilvl="0" w:tplc="F4D6606E">
      <w:start w:val="1"/>
      <w:numFmt w:val="bullet"/>
      <w:lvlText w:val=""/>
      <w:lvlJc w:val="right"/>
      <w:pPr>
        <w:ind w:left="720" w:hanging="360"/>
      </w:pPr>
      <w:rPr>
        <w:rFonts w:ascii="Symbol" w:hAnsi="Symbol" w:hint="default"/>
      </w:rPr>
    </w:lvl>
    <w:lvl w:ilvl="1" w:tplc="F4D6606E">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A069D"/>
    <w:multiLevelType w:val="hybridMultilevel"/>
    <w:tmpl w:val="E46A5144"/>
    <w:lvl w:ilvl="0" w:tplc="F4D6606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141D6"/>
    <w:multiLevelType w:val="hybridMultilevel"/>
    <w:tmpl w:val="E2604304"/>
    <w:lvl w:ilvl="0" w:tplc="5AACF0F8">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0"/>
  </w:num>
  <w:num w:numId="6">
    <w:abstractNumId w:val="3"/>
    <w:lvlOverride w:ilvl="0">
      <w:startOverride w:val="1"/>
    </w:lvlOverride>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BA"/>
    <w:rsid w:val="000553FC"/>
    <w:rsid w:val="00055E94"/>
    <w:rsid w:val="00063605"/>
    <w:rsid w:val="00075DF9"/>
    <w:rsid w:val="00076ACE"/>
    <w:rsid w:val="000861E3"/>
    <w:rsid w:val="000A0BCD"/>
    <w:rsid w:val="000C2AF4"/>
    <w:rsid w:val="000C4CF3"/>
    <w:rsid w:val="000E03BA"/>
    <w:rsid w:val="000E5DFA"/>
    <w:rsid w:val="000E6775"/>
    <w:rsid w:val="001514A7"/>
    <w:rsid w:val="00154AB5"/>
    <w:rsid w:val="00160623"/>
    <w:rsid w:val="00196A92"/>
    <w:rsid w:val="001A6CA9"/>
    <w:rsid w:val="001D643F"/>
    <w:rsid w:val="001D7268"/>
    <w:rsid w:val="001E3E09"/>
    <w:rsid w:val="001E7BC9"/>
    <w:rsid w:val="001F4C0B"/>
    <w:rsid w:val="00225857"/>
    <w:rsid w:val="00232D7E"/>
    <w:rsid w:val="00251E96"/>
    <w:rsid w:val="002A2DE6"/>
    <w:rsid w:val="002F1854"/>
    <w:rsid w:val="003413BE"/>
    <w:rsid w:val="003A1F3E"/>
    <w:rsid w:val="003B7CD4"/>
    <w:rsid w:val="003C1677"/>
    <w:rsid w:val="003D3298"/>
    <w:rsid w:val="003E5298"/>
    <w:rsid w:val="00405B6E"/>
    <w:rsid w:val="00434601"/>
    <w:rsid w:val="00457E69"/>
    <w:rsid w:val="00470CE9"/>
    <w:rsid w:val="00472054"/>
    <w:rsid w:val="00481443"/>
    <w:rsid w:val="004A736D"/>
    <w:rsid w:val="004E743B"/>
    <w:rsid w:val="00525844"/>
    <w:rsid w:val="005430FA"/>
    <w:rsid w:val="00552C99"/>
    <w:rsid w:val="0058584F"/>
    <w:rsid w:val="00595EE8"/>
    <w:rsid w:val="005A1A05"/>
    <w:rsid w:val="005A4196"/>
    <w:rsid w:val="005D5D1B"/>
    <w:rsid w:val="005E28C0"/>
    <w:rsid w:val="005F62E2"/>
    <w:rsid w:val="005F7C18"/>
    <w:rsid w:val="00603BB7"/>
    <w:rsid w:val="006041C9"/>
    <w:rsid w:val="00604E11"/>
    <w:rsid w:val="00637B21"/>
    <w:rsid w:val="006479DE"/>
    <w:rsid w:val="00667DE3"/>
    <w:rsid w:val="006A06D4"/>
    <w:rsid w:val="006A2099"/>
    <w:rsid w:val="006A4FD6"/>
    <w:rsid w:val="006B14C4"/>
    <w:rsid w:val="006C412E"/>
    <w:rsid w:val="006C5043"/>
    <w:rsid w:val="006C5B4E"/>
    <w:rsid w:val="006D0B65"/>
    <w:rsid w:val="007054E3"/>
    <w:rsid w:val="00737593"/>
    <w:rsid w:val="00750365"/>
    <w:rsid w:val="00756B3B"/>
    <w:rsid w:val="007753CD"/>
    <w:rsid w:val="00785319"/>
    <w:rsid w:val="0078583E"/>
    <w:rsid w:val="007A33D1"/>
    <w:rsid w:val="00806A79"/>
    <w:rsid w:val="00842981"/>
    <w:rsid w:val="0084410A"/>
    <w:rsid w:val="008674EC"/>
    <w:rsid w:val="00896DEE"/>
    <w:rsid w:val="008A5C68"/>
    <w:rsid w:val="008A71E9"/>
    <w:rsid w:val="008C61CF"/>
    <w:rsid w:val="008D1D6B"/>
    <w:rsid w:val="008D53A3"/>
    <w:rsid w:val="008F3824"/>
    <w:rsid w:val="009066ED"/>
    <w:rsid w:val="00917849"/>
    <w:rsid w:val="00930C5D"/>
    <w:rsid w:val="00947207"/>
    <w:rsid w:val="009516AB"/>
    <w:rsid w:val="00965080"/>
    <w:rsid w:val="0097264D"/>
    <w:rsid w:val="009B174D"/>
    <w:rsid w:val="009B553E"/>
    <w:rsid w:val="009D5FC9"/>
    <w:rsid w:val="009E2141"/>
    <w:rsid w:val="009F54A5"/>
    <w:rsid w:val="00A125C2"/>
    <w:rsid w:val="00A464B3"/>
    <w:rsid w:val="00A75C39"/>
    <w:rsid w:val="00AA77DE"/>
    <w:rsid w:val="00AC7D81"/>
    <w:rsid w:val="00AD0CF4"/>
    <w:rsid w:val="00AE5DF5"/>
    <w:rsid w:val="00AE711E"/>
    <w:rsid w:val="00AF0236"/>
    <w:rsid w:val="00AF057B"/>
    <w:rsid w:val="00B35B4B"/>
    <w:rsid w:val="00B35D2D"/>
    <w:rsid w:val="00B42101"/>
    <w:rsid w:val="00B61694"/>
    <w:rsid w:val="00B624CE"/>
    <w:rsid w:val="00B95D36"/>
    <w:rsid w:val="00BA0CCE"/>
    <w:rsid w:val="00BD739A"/>
    <w:rsid w:val="00BE302F"/>
    <w:rsid w:val="00BF3924"/>
    <w:rsid w:val="00BF5FAF"/>
    <w:rsid w:val="00C043D0"/>
    <w:rsid w:val="00C20C9D"/>
    <w:rsid w:val="00C331BA"/>
    <w:rsid w:val="00C51731"/>
    <w:rsid w:val="00C570AC"/>
    <w:rsid w:val="00C743BC"/>
    <w:rsid w:val="00CA4AEE"/>
    <w:rsid w:val="00CD376A"/>
    <w:rsid w:val="00CE545E"/>
    <w:rsid w:val="00CF4DE1"/>
    <w:rsid w:val="00CF775C"/>
    <w:rsid w:val="00D155BF"/>
    <w:rsid w:val="00D215C4"/>
    <w:rsid w:val="00D57F99"/>
    <w:rsid w:val="00D65141"/>
    <w:rsid w:val="00DB7FF4"/>
    <w:rsid w:val="00E0052A"/>
    <w:rsid w:val="00E37FA5"/>
    <w:rsid w:val="00E603BD"/>
    <w:rsid w:val="00E72BC6"/>
    <w:rsid w:val="00E91F7F"/>
    <w:rsid w:val="00EA7C8D"/>
    <w:rsid w:val="00EC066A"/>
    <w:rsid w:val="00F01F8E"/>
    <w:rsid w:val="00F040A4"/>
    <w:rsid w:val="00F205CC"/>
    <w:rsid w:val="00F26CCA"/>
    <w:rsid w:val="00F326CE"/>
    <w:rsid w:val="00F440EA"/>
    <w:rsid w:val="00F56F21"/>
    <w:rsid w:val="00F57171"/>
    <w:rsid w:val="00F6515A"/>
    <w:rsid w:val="00F727A2"/>
    <w:rsid w:val="00F7781C"/>
    <w:rsid w:val="00F8242F"/>
    <w:rsid w:val="00F94622"/>
    <w:rsid w:val="00FB3115"/>
    <w:rsid w:val="00FC2D96"/>
    <w:rsid w:val="00FC3EDF"/>
    <w:rsid w:val="00FD5B28"/>
    <w:rsid w:val="00FF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EBD4"/>
  <w15:docId w15:val="{607D4ADE-B84F-4494-AADB-9D91A46D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5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75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375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4E"/>
    <w:pPr>
      <w:ind w:left="720"/>
      <w:contextualSpacing/>
    </w:pPr>
  </w:style>
  <w:style w:type="paragraph" w:styleId="Header">
    <w:name w:val="header"/>
    <w:basedOn w:val="Normal"/>
    <w:link w:val="HeaderChar"/>
    <w:uiPriority w:val="99"/>
    <w:unhideWhenUsed/>
    <w:rsid w:val="0060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11"/>
  </w:style>
  <w:style w:type="paragraph" w:styleId="Footer">
    <w:name w:val="footer"/>
    <w:basedOn w:val="Normal"/>
    <w:link w:val="FooterChar"/>
    <w:uiPriority w:val="99"/>
    <w:unhideWhenUsed/>
    <w:rsid w:val="0060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11"/>
  </w:style>
  <w:style w:type="paragraph" w:styleId="BalloonText">
    <w:name w:val="Balloon Text"/>
    <w:basedOn w:val="Normal"/>
    <w:link w:val="BalloonTextChar"/>
    <w:uiPriority w:val="99"/>
    <w:semiHidden/>
    <w:unhideWhenUsed/>
    <w:rsid w:val="00E7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C6"/>
    <w:rPr>
      <w:rFonts w:ascii="Segoe UI" w:hAnsi="Segoe UI" w:cs="Segoe UI"/>
      <w:sz w:val="18"/>
      <w:szCs w:val="18"/>
    </w:rPr>
  </w:style>
  <w:style w:type="character" w:customStyle="1" w:styleId="Heading2Char">
    <w:name w:val="Heading 2 Char"/>
    <w:basedOn w:val="DefaultParagraphFont"/>
    <w:link w:val="Heading2"/>
    <w:uiPriority w:val="9"/>
    <w:rsid w:val="0073759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3759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3759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155BF"/>
    <w:rPr>
      <w:color w:val="0000FF" w:themeColor="hyperlink"/>
      <w:u w:val="single"/>
    </w:rPr>
  </w:style>
  <w:style w:type="character" w:customStyle="1" w:styleId="UnresolvedMention">
    <w:name w:val="Unresolved Mention"/>
    <w:basedOn w:val="DefaultParagraphFont"/>
    <w:uiPriority w:val="99"/>
    <w:semiHidden/>
    <w:unhideWhenUsed/>
    <w:rsid w:val="00D1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mhddbrd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phanie@ccmhb.org" TargetMode="External"/><Relationship Id="rId4" Type="http://schemas.openxmlformats.org/officeDocument/2006/relationships/settings" Target="settings.xml"/><Relationship Id="rId9" Type="http://schemas.openxmlformats.org/officeDocument/2006/relationships/hyperlink" Target="tel:217/367-570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1420-28DE-400F-A4D3-8D06369C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Kim</cp:lastModifiedBy>
  <cp:revision>2</cp:revision>
  <cp:lastPrinted>2019-05-02T17:31:00Z</cp:lastPrinted>
  <dcterms:created xsi:type="dcterms:W3CDTF">2019-09-23T16:36:00Z</dcterms:created>
  <dcterms:modified xsi:type="dcterms:W3CDTF">2019-09-23T16:36:00Z</dcterms:modified>
</cp:coreProperties>
</file>